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375F50" w:rsidRPr="000638BD" w:rsidRDefault="00375F50" w:rsidP="000638BD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0638BD">
        <w:rPr>
          <w:rFonts w:ascii="黑体" w:eastAsia="黑体" w:hAnsi="黑体" w:hint="eastAsia"/>
          <w:b/>
          <w:bCs/>
          <w:sz w:val="32"/>
          <w:szCs w:val="32"/>
        </w:rPr>
        <w:t>1.</w:t>
      </w:r>
      <w:r w:rsidR="000638BD" w:rsidRPr="000638BD">
        <w:rPr>
          <w:rFonts w:ascii="黑体" w:eastAsia="黑体" w:hAnsi="黑体" w:hint="eastAsia"/>
          <w:sz w:val="32"/>
          <w:szCs w:val="32"/>
        </w:rPr>
        <w:t xml:space="preserve"> 总砷(以As计)</w:t>
      </w:r>
    </w:p>
    <w:p w:rsidR="000638BD" w:rsidRPr="00144E17" w:rsidRDefault="000638BD" w:rsidP="000638BD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638BD">
        <w:rPr>
          <w:rFonts w:ascii="仿宋_GB2312" w:eastAsia="仿宋_GB2312" w:hAnsi="仿宋" w:cs="Times New Roman" w:hint="eastAsia"/>
          <w:sz w:val="32"/>
          <w:szCs w:val="32"/>
        </w:rPr>
        <w:t>总砷(以As计)是最常见的重金属元素污染物之一。</w:t>
      </w:r>
      <w:proofErr w:type="gramStart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砷</w:t>
      </w:r>
      <w:proofErr w:type="gramEnd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及其化合物具有毒性，所以当人体</w:t>
      </w:r>
      <w:proofErr w:type="gramStart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砷</w:t>
      </w:r>
      <w:proofErr w:type="gramEnd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摄入量过多时，就会造成</w:t>
      </w:r>
      <w:proofErr w:type="gramStart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砷</w:t>
      </w:r>
      <w:proofErr w:type="gramEnd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中毒。过量的砷会干扰细胞的正常代谢，影响呼吸和氧化过程，使细胞发生病变。</w:t>
      </w:r>
      <w:proofErr w:type="gramStart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砷还可</w:t>
      </w:r>
      <w:proofErr w:type="gramEnd"/>
      <w:r w:rsidR="00144E17" w:rsidRPr="00144E17">
        <w:rPr>
          <w:rFonts w:ascii="仿宋_GB2312" w:eastAsia="仿宋_GB2312" w:hAnsi="仿宋" w:cs="Times New Roman" w:hint="eastAsia"/>
          <w:sz w:val="32"/>
          <w:szCs w:val="32"/>
        </w:rPr>
        <w:t>直接损伤小动脉和毛细血管壁，并作用于血管舒缩中枢，导致血管渗透性增加，引起血容量降低，加重脏器损害。三氧化二砷和三氧化砷对眼、上呼吸道和皮肤均有刺激作用</w:t>
      </w:r>
    </w:p>
    <w:p w:rsidR="003A306C" w:rsidRPr="003A306C" w:rsidRDefault="003A306C" w:rsidP="003A306C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A306C">
        <w:rPr>
          <w:rFonts w:ascii="仿宋_GB2312" w:eastAsia="仿宋_GB2312" w:hAnsi="仿宋" w:cs="Times New Roman" w:hint="eastAsia"/>
          <w:sz w:val="32"/>
          <w:szCs w:val="32"/>
        </w:rPr>
        <w:t>目前农田重金属超标已经成为一个很严重的问题，这直接导致了水稻、小麦、茶叶、蔬菜等食品中重金属含量超标。</w:t>
      </w:r>
      <w:r w:rsidRPr="003A306C">
        <w:rPr>
          <w:rFonts w:ascii="仿宋_GB2312" w:eastAsia="仿宋_GB2312" w:hAnsi="仿宋" w:cs="Times New Roman"/>
          <w:sz w:val="32"/>
          <w:szCs w:val="32"/>
        </w:rPr>
        <w:t>造成水产品中</w:t>
      </w:r>
      <w:r w:rsidRPr="003A306C">
        <w:rPr>
          <w:rFonts w:ascii="仿宋_GB2312" w:eastAsia="仿宋_GB2312" w:hAnsi="仿宋" w:cs="Times New Roman" w:hint="eastAsia"/>
          <w:sz w:val="32"/>
          <w:szCs w:val="32"/>
        </w:rPr>
        <w:t>总砷(以As计)</w:t>
      </w:r>
      <w:r w:rsidRPr="003A306C">
        <w:rPr>
          <w:rFonts w:ascii="仿宋_GB2312" w:eastAsia="仿宋_GB2312" w:hAnsi="仿宋" w:cs="Times New Roman"/>
          <w:sz w:val="32"/>
          <w:szCs w:val="32"/>
        </w:rPr>
        <w:t>超标的原因，可能是水产品养殖过程中对环境中</w:t>
      </w:r>
      <w:r w:rsidRPr="003A306C">
        <w:rPr>
          <w:rFonts w:ascii="仿宋_GB2312" w:eastAsia="仿宋_GB2312" w:hAnsi="仿宋" w:cs="Times New Roman" w:hint="eastAsia"/>
          <w:sz w:val="32"/>
          <w:szCs w:val="32"/>
        </w:rPr>
        <w:t>砷</w:t>
      </w:r>
      <w:r w:rsidRPr="003A306C">
        <w:rPr>
          <w:rFonts w:ascii="仿宋_GB2312" w:eastAsia="仿宋_GB2312" w:hAnsi="仿宋" w:cs="Times New Roman"/>
          <w:sz w:val="32"/>
          <w:szCs w:val="32"/>
        </w:rPr>
        <w:t>元素的富集。</w:t>
      </w:r>
    </w:p>
    <w:p w:rsidR="000638BD" w:rsidRPr="000638BD" w:rsidRDefault="003A306C" w:rsidP="003A306C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2.</w:t>
      </w:r>
      <w:r w:rsidR="000638BD" w:rsidRPr="000638BD">
        <w:rPr>
          <w:rFonts w:ascii="黑体" w:eastAsia="黑体" w:hAnsi="黑体" w:cs="Times New Roman" w:hint="eastAsia"/>
          <w:sz w:val="32"/>
          <w:szCs w:val="32"/>
        </w:rPr>
        <w:t>磺胺类（总量）</w:t>
      </w:r>
    </w:p>
    <w:p w:rsidR="00F37295" w:rsidRPr="000638BD" w:rsidRDefault="000638BD" w:rsidP="000638BD">
      <w:pPr>
        <w:ind w:firstLine="600"/>
        <w:rPr>
          <w:rFonts w:ascii="仿宋_GB2312" w:eastAsia="仿宋_GB2312" w:hAnsi="仿宋" w:cs="Times New Roman"/>
          <w:sz w:val="32"/>
          <w:szCs w:val="32"/>
        </w:rPr>
      </w:pPr>
      <w:r w:rsidRPr="000638BD">
        <w:rPr>
          <w:rFonts w:ascii="仿宋_GB2312" w:eastAsia="仿宋_GB2312" w:hAnsi="仿宋" w:cs="Times New Roman" w:hint="eastAsia"/>
          <w:sz w:val="32"/>
          <w:szCs w:val="32"/>
        </w:rPr>
        <w:t>磺胺类药物是一种人工合成的抗菌谱较广、性质稳定、使用简便的抗菌药，对大多数革兰氏阳性菌和阴性</w:t>
      </w:r>
      <w:proofErr w:type="gramStart"/>
      <w:r w:rsidRPr="000638BD">
        <w:rPr>
          <w:rFonts w:ascii="仿宋_GB2312" w:eastAsia="仿宋_GB2312" w:hAnsi="仿宋" w:cs="Times New Roman" w:hint="eastAsia"/>
          <w:sz w:val="32"/>
          <w:szCs w:val="32"/>
        </w:rPr>
        <w:t>菌</w:t>
      </w:r>
      <w:proofErr w:type="gramEnd"/>
      <w:r w:rsidRPr="000638BD">
        <w:rPr>
          <w:rFonts w:ascii="仿宋_GB2312" w:eastAsia="仿宋_GB2312" w:hAnsi="仿宋" w:cs="Times New Roman" w:hint="eastAsia"/>
          <w:sz w:val="32"/>
          <w:szCs w:val="32"/>
        </w:rPr>
        <w:t>都有较强抑制作用，广泛用于防治鸡球虫病。《动物性食品中兽药最高残留限量》（农业部公告第</w:t>
      </w:r>
      <w:r w:rsidRPr="000638BD">
        <w:rPr>
          <w:rFonts w:ascii="仿宋_GB2312" w:eastAsia="仿宋_GB2312" w:hAnsi="仿宋" w:cs="Times New Roman"/>
          <w:sz w:val="32"/>
          <w:szCs w:val="32"/>
        </w:rPr>
        <w:t>235号）中规定，磺胺类在所有食品动物的肌肉和脂肪中的最高残留限量为100</w:t>
      </w:r>
      <w:r w:rsidRPr="000638BD">
        <w:rPr>
          <w:rFonts w:ascii="仿宋_GB2312" w:eastAsia="仿宋_GB2312" w:hAnsi="仿宋" w:cs="Times New Roman"/>
          <w:sz w:val="32"/>
          <w:szCs w:val="32"/>
        </w:rPr>
        <w:t>μ</w:t>
      </w:r>
      <w:r w:rsidRPr="000638BD">
        <w:rPr>
          <w:rFonts w:ascii="仿宋_GB2312" w:eastAsia="仿宋_GB2312" w:hAnsi="仿宋" w:cs="Times New Roman"/>
          <w:sz w:val="32"/>
          <w:szCs w:val="32"/>
        </w:rPr>
        <w:t>g/kg。长期摄入磺胺类超标的动物性食品，可能导致泌尿系统和肝脏损伤等健康危害。</w:t>
      </w:r>
    </w:p>
    <w:sectPr w:rsidR="00F37295" w:rsidRPr="000638BD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8B" w:rsidRDefault="000F058B" w:rsidP="00F37295">
      <w:r>
        <w:separator/>
      </w:r>
    </w:p>
  </w:endnote>
  <w:endnote w:type="continuationSeparator" w:id="0">
    <w:p w:rsidR="000F058B" w:rsidRDefault="000F058B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8B" w:rsidRDefault="000F058B" w:rsidP="00F37295">
      <w:r>
        <w:separator/>
      </w:r>
    </w:p>
  </w:footnote>
  <w:footnote w:type="continuationSeparator" w:id="0">
    <w:p w:rsidR="000F058B" w:rsidRDefault="000F058B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32325"/>
    <w:rsid w:val="000638BD"/>
    <w:rsid w:val="000A7055"/>
    <w:rsid w:val="000F058B"/>
    <w:rsid w:val="0011656A"/>
    <w:rsid w:val="001258C9"/>
    <w:rsid w:val="00144E17"/>
    <w:rsid w:val="001D4C72"/>
    <w:rsid w:val="002420F2"/>
    <w:rsid w:val="002E73C7"/>
    <w:rsid w:val="00375F50"/>
    <w:rsid w:val="003A306C"/>
    <w:rsid w:val="0048032E"/>
    <w:rsid w:val="00546D47"/>
    <w:rsid w:val="005C2A02"/>
    <w:rsid w:val="005F5289"/>
    <w:rsid w:val="006541CE"/>
    <w:rsid w:val="006D0068"/>
    <w:rsid w:val="007616D3"/>
    <w:rsid w:val="008117B3"/>
    <w:rsid w:val="00916FE7"/>
    <w:rsid w:val="00B20B88"/>
    <w:rsid w:val="00B87A38"/>
    <w:rsid w:val="00BD4696"/>
    <w:rsid w:val="00BF26AB"/>
    <w:rsid w:val="00D376A3"/>
    <w:rsid w:val="00E407EB"/>
    <w:rsid w:val="00F37295"/>
    <w:rsid w:val="00F601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638BD"/>
    <w:pPr>
      <w:keepNext/>
      <w:keepLines/>
      <w:autoSpaceDE w:val="0"/>
      <w:autoSpaceDN w:val="0"/>
      <w:spacing w:line="413" w:lineRule="auto"/>
      <w:jc w:val="left"/>
      <w:outlineLvl w:val="2"/>
    </w:pPr>
    <w:rPr>
      <w:rFonts w:ascii="仿宋" w:eastAsia="仿宋" w:hAnsi="仿宋" w:cs="仿宋"/>
      <w:b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3Char">
    <w:name w:val="标题 3 Char"/>
    <w:basedOn w:val="a0"/>
    <w:link w:val="3"/>
    <w:uiPriority w:val="9"/>
    <w:rsid w:val="000638BD"/>
    <w:rPr>
      <w:rFonts w:ascii="仿宋" w:eastAsia="仿宋" w:hAnsi="仿宋" w:cs="仿宋"/>
      <w:b/>
      <w:kern w:val="0"/>
      <w:sz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2020-11-12T01:22:00Z</dcterms:created>
  <dcterms:modified xsi:type="dcterms:W3CDTF">2020-12-02T00:53:00Z</dcterms:modified>
</cp:coreProperties>
</file>