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7" w:rsidRPr="002E73C7" w:rsidRDefault="002E73C7" w:rsidP="00B87A38">
      <w:pPr>
        <w:widowControl/>
        <w:spacing w:before="100" w:beforeAutospacing="1" w:after="100" w:afterAutospacing="1" w:line="560" w:lineRule="atLeast"/>
        <w:ind w:firstLineChars="600" w:firstLine="2640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2E73C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不合格项目知识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907D75">
        <w:rPr>
          <w:rFonts w:ascii="黑体" w:eastAsia="黑体" w:hAnsi="黑体" w:cs="Times New Roman" w:hint="eastAsia"/>
          <w:kern w:val="2"/>
          <w:sz w:val="32"/>
          <w:szCs w:val="32"/>
        </w:rPr>
        <w:t>1、菌落总数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菌落总数是指示性微生物指标，并非致病菌指标。主要用来评价食品清洁度，反映食品在生产过程中是否符合卫生要求。</w:t>
      </w:r>
    </w:p>
    <w:p w:rsidR="00907D75" w:rsidRPr="00907D75" w:rsidRDefault="00907D75" w:rsidP="00907D75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不合格原因：食品生产企业可能未按要求严格控制生产加工过程的卫生条件，或者包装容器清洗消毒不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彻底</w:t>
      </w:r>
      <w:r w:rsidRPr="00907D75">
        <w:rPr>
          <w:rFonts w:ascii="仿宋" w:eastAsia="仿宋" w:hAnsi="仿宋" w:cs="Times New Roman" w:hint="eastAsia"/>
          <w:kern w:val="2"/>
          <w:sz w:val="32"/>
          <w:szCs w:val="32"/>
        </w:rPr>
        <w:t>；还有可能与产品包装密封不严，储运条件控制不当等有关。</w:t>
      </w:r>
    </w:p>
    <w:p w:rsidR="00E043FE" w:rsidRPr="008B04A3" w:rsidRDefault="00E043FE" w:rsidP="00E043FE">
      <w:pPr>
        <w:pStyle w:val="a3"/>
        <w:shd w:val="clear" w:color="auto" w:fill="FFFFFF"/>
        <w:spacing w:before="0" w:beforeAutospacing="0" w:after="225" w:afterAutospacing="0" w:line="360" w:lineRule="atLeast"/>
        <w:ind w:left="600"/>
        <w:rPr>
          <w:rFonts w:ascii="黑体" w:eastAsia="黑体" w:hAnsi="黑体" w:cs="Times New Roman"/>
          <w:kern w:val="2"/>
          <w:sz w:val="30"/>
          <w:szCs w:val="30"/>
        </w:rPr>
      </w:pPr>
      <w:r w:rsidRPr="008B04A3">
        <w:rPr>
          <w:rFonts w:ascii="黑体" w:eastAsia="黑体" w:hAnsi="黑体" w:cs="Times New Roman" w:hint="eastAsia"/>
          <w:kern w:val="2"/>
          <w:sz w:val="30"/>
          <w:szCs w:val="30"/>
        </w:rPr>
        <w:t>2.苯甲酸及其钠盐</w:t>
      </w:r>
    </w:p>
    <w:p w:rsidR="00E043FE" w:rsidRPr="008B04A3" w:rsidRDefault="00E043FE" w:rsidP="008B04A3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00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苯</w:t>
      </w:r>
      <w:r w:rsidRPr="008B04A3">
        <w:rPr>
          <w:rFonts w:ascii="仿宋" w:eastAsia="仿宋" w:hAnsi="仿宋" w:cs="Times New Roman" w:hint="eastAsia"/>
          <w:kern w:val="2"/>
          <w:sz w:val="32"/>
          <w:szCs w:val="32"/>
        </w:rPr>
        <w:t>甲酸有防止变质发酸、延长保质期的效果，长期食用苯甲酸超标食品会破坏人体肠道正常菌群平衡，严重时危害人体肝脏和肾脏。</w:t>
      </w:r>
    </w:p>
    <w:p w:rsidR="00F37295" w:rsidRPr="007E7971" w:rsidRDefault="00E043FE" w:rsidP="007E7971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8B04A3">
        <w:rPr>
          <w:rFonts w:ascii="仿宋" w:eastAsia="仿宋" w:hAnsi="仿宋" w:cs="Times New Roman" w:hint="eastAsia"/>
          <w:kern w:val="2"/>
          <w:sz w:val="32"/>
          <w:szCs w:val="32"/>
        </w:rPr>
        <w:t>不合格原因分析：可能企业在生产过程中过量添加所致。</w:t>
      </w:r>
    </w:p>
    <w:sectPr w:rsidR="00F37295" w:rsidRPr="007E7971" w:rsidSect="00F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D7" w:rsidRDefault="00B145D7" w:rsidP="00F37295">
      <w:r>
        <w:separator/>
      </w:r>
    </w:p>
  </w:endnote>
  <w:endnote w:type="continuationSeparator" w:id="0">
    <w:p w:rsidR="00B145D7" w:rsidRDefault="00B145D7" w:rsidP="00F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D7" w:rsidRDefault="00B145D7" w:rsidP="00F37295">
      <w:r>
        <w:separator/>
      </w:r>
    </w:p>
  </w:footnote>
  <w:footnote w:type="continuationSeparator" w:id="0">
    <w:p w:rsidR="00B145D7" w:rsidRDefault="00B145D7" w:rsidP="00F37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0F8D84"/>
    <w:multiLevelType w:val="singleLevel"/>
    <w:tmpl w:val="E50F8D8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F2"/>
    <w:rsid w:val="00064EB7"/>
    <w:rsid w:val="000A7055"/>
    <w:rsid w:val="00110666"/>
    <w:rsid w:val="0011656A"/>
    <w:rsid w:val="001258C9"/>
    <w:rsid w:val="001D4C72"/>
    <w:rsid w:val="00205764"/>
    <w:rsid w:val="002420F2"/>
    <w:rsid w:val="002E73C7"/>
    <w:rsid w:val="00375F50"/>
    <w:rsid w:val="004E5438"/>
    <w:rsid w:val="00546D47"/>
    <w:rsid w:val="00595801"/>
    <w:rsid w:val="005C2A02"/>
    <w:rsid w:val="005F5289"/>
    <w:rsid w:val="00762104"/>
    <w:rsid w:val="007E7971"/>
    <w:rsid w:val="008117B3"/>
    <w:rsid w:val="008B04A3"/>
    <w:rsid w:val="008B4701"/>
    <w:rsid w:val="00907D75"/>
    <w:rsid w:val="00916FE7"/>
    <w:rsid w:val="00957F5C"/>
    <w:rsid w:val="00B145D7"/>
    <w:rsid w:val="00B20B88"/>
    <w:rsid w:val="00B25035"/>
    <w:rsid w:val="00B87A38"/>
    <w:rsid w:val="00BD4696"/>
    <w:rsid w:val="00BF26AB"/>
    <w:rsid w:val="00CC0602"/>
    <w:rsid w:val="00D376A3"/>
    <w:rsid w:val="00DC3AAA"/>
    <w:rsid w:val="00DF49E5"/>
    <w:rsid w:val="00E043FE"/>
    <w:rsid w:val="00E407EB"/>
    <w:rsid w:val="00F37295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95"/>
    <w:rPr>
      <w:sz w:val="18"/>
      <w:szCs w:val="18"/>
    </w:rPr>
  </w:style>
  <w:style w:type="paragraph" w:styleId="a6">
    <w:name w:val="List Paragraph"/>
    <w:basedOn w:val="a"/>
    <w:uiPriority w:val="34"/>
    <w:qFormat/>
    <w:rsid w:val="00375F50"/>
    <w:pPr>
      <w:spacing w:line="360" w:lineRule="auto"/>
      <w:ind w:firstLineChars="200" w:firstLine="420"/>
    </w:pPr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dcterms:created xsi:type="dcterms:W3CDTF">2020-11-12T01:22:00Z</dcterms:created>
  <dcterms:modified xsi:type="dcterms:W3CDTF">2020-11-30T07:07:00Z</dcterms:modified>
</cp:coreProperties>
</file>