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80" w:lineRule="exact"/>
        <w:jc w:val="left"/>
        <w:rPr>
          <w:rFonts w:ascii="仿宋" w:hAnsi="仿宋" w:eastAsia="仿宋" w:cs="Times New Roman"/>
          <w:sz w:val="32"/>
          <w:szCs w:val="32"/>
        </w:rPr>
      </w:pPr>
      <w:bookmarkStart w:id="0" w:name="_GoBack"/>
      <w:bookmarkEnd w:id="0"/>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为在疫情防控期间做到</w:t>
      </w:r>
      <w:r>
        <w:rPr>
          <w:rStyle w:val="3"/>
          <w:rFonts w:hint="eastAsia" w:ascii="仿宋" w:hAnsi="仿宋" w:eastAsia="仿宋" w:cs="仿宋"/>
          <w:sz w:val="32"/>
          <w:szCs w:val="32"/>
        </w:rPr>
        <w:t>防疫药品、消杀防护用品</w:t>
      </w:r>
      <w:r>
        <w:rPr>
          <w:rFonts w:hint="eastAsia" w:ascii="仿宋" w:hAnsi="仿宋" w:eastAsia="仿宋" w:cs="仿宋"/>
          <w:sz w:val="32"/>
          <w:szCs w:val="32"/>
        </w:rPr>
        <w:t>保价、保质、保供，现将4</w:t>
      </w:r>
      <w:r>
        <w:rPr>
          <w:rFonts w:hint="eastAsia" w:ascii="仿宋" w:hAnsi="仿宋" w:eastAsia="仿宋" w:cs="仿宋"/>
          <w:sz w:val="32"/>
          <w:szCs w:val="32"/>
        </w:rPr>
        <w:t>月6</w:t>
      </w:r>
      <w:r>
        <w:rPr>
          <w:rFonts w:hint="eastAsia" w:ascii="仿宋" w:hAnsi="仿宋" w:eastAsia="仿宋" w:cs="仿宋"/>
          <w:sz w:val="32"/>
          <w:szCs w:val="32"/>
        </w:rPr>
        <w:t>日信阳市区各大药</w:t>
      </w:r>
      <w:r>
        <w:rPr>
          <w:rFonts w:hint="eastAsia" w:ascii="仿宋" w:hAnsi="仿宋" w:eastAsia="仿宋" w:cs="仿宋"/>
          <w:sz w:val="32"/>
          <w:szCs w:val="32"/>
          <w:lang w:eastAsia="zh-CN"/>
        </w:rPr>
        <w:t>企板蓝根颗粒</w:t>
      </w:r>
      <w:r>
        <w:rPr>
          <w:rFonts w:hint="eastAsia" w:ascii="仿宋" w:hAnsi="仿宋" w:eastAsia="仿宋" w:cs="仿宋"/>
          <w:sz w:val="32"/>
          <w:szCs w:val="32"/>
        </w:rPr>
        <w:t>等药品和一次性口罩、酒精消毒液等防护消杀用品价格予以公示，请广大市民对照监督</w:t>
      </w:r>
      <w:r>
        <w:rPr>
          <w:rFonts w:ascii="仿宋" w:hAnsi="仿宋" w:eastAsia="仿宋" w:cs="仿宋"/>
          <w:sz w:val="32"/>
          <w:szCs w:val="32"/>
        </w:rPr>
        <w:t>,</w:t>
      </w:r>
      <w:r>
        <w:rPr>
          <w:rFonts w:hint="eastAsia" w:ascii="仿宋" w:hAnsi="仿宋" w:eastAsia="仿宋" w:cs="仿宋"/>
          <w:sz w:val="32"/>
          <w:szCs w:val="32"/>
        </w:rPr>
        <w:t>如发现有哄抬物价，扰乱市场秩序行为，市民可以拨打</w:t>
      </w:r>
      <w:r>
        <w:rPr>
          <w:rFonts w:ascii="仿宋" w:hAnsi="仿宋" w:eastAsia="仿宋" w:cs="仿宋"/>
          <w:sz w:val="32"/>
          <w:szCs w:val="32"/>
        </w:rPr>
        <w:t>12315</w:t>
      </w:r>
      <w:r>
        <w:rPr>
          <w:rFonts w:hint="eastAsia" w:ascii="仿宋" w:hAnsi="仿宋" w:eastAsia="仿宋" w:cs="仿宋"/>
          <w:sz w:val="32"/>
          <w:szCs w:val="32"/>
        </w:rPr>
        <w:t>消费者维权举报热线进行投诉举报。市场监管局将安排执法人员对各大药企执行情况不定期开展监督检查，如发现有哄抬物价，串通涨价等价格违法行为，将及时予以查处。</w:t>
      </w:r>
    </w:p>
    <w:p>
      <w:pPr>
        <w:spacing w:line="400" w:lineRule="exact"/>
        <w:jc w:val="center"/>
        <w:rPr>
          <w:rStyle w:val="3"/>
          <w:rFonts w:ascii="黑体" w:hAnsi="黑体" w:eastAsia="黑体" w:cs="Times New Roman"/>
          <w:sz w:val="44"/>
          <w:szCs w:val="44"/>
        </w:rPr>
      </w:pPr>
    </w:p>
    <w:p>
      <w:pPr>
        <w:spacing w:line="400" w:lineRule="exact"/>
        <w:jc w:val="center"/>
        <w:rPr>
          <w:rStyle w:val="3"/>
          <w:rFonts w:hint="eastAsia" w:ascii="黑体" w:hAnsi="黑体" w:eastAsia="黑体" w:cs="黑体"/>
          <w:b/>
          <w:bCs/>
          <w:sz w:val="32"/>
          <w:szCs w:val="32"/>
        </w:rPr>
      </w:pPr>
      <w:r>
        <w:rPr>
          <w:rStyle w:val="3"/>
          <w:rFonts w:hint="eastAsia" w:ascii="黑体" w:hAnsi="黑体" w:eastAsia="黑体" w:cs="黑体"/>
          <w:b/>
          <w:bCs/>
          <w:sz w:val="32"/>
          <w:szCs w:val="32"/>
        </w:rPr>
        <w:t>4月6</w:t>
      </w:r>
      <w:r>
        <w:rPr>
          <w:rStyle w:val="3"/>
          <w:rFonts w:hint="eastAsia" w:ascii="黑体" w:hAnsi="黑体" w:eastAsia="黑体" w:cs="黑体"/>
          <w:b/>
          <w:bCs/>
          <w:sz w:val="32"/>
          <w:szCs w:val="32"/>
        </w:rPr>
        <w:t>日信阳市区各大药企防疫药品、消杀防护用品价格公示</w:t>
      </w:r>
    </w:p>
    <w:p>
      <w:pPr>
        <w:spacing w:line="400" w:lineRule="exact"/>
        <w:jc w:val="center"/>
        <w:rPr>
          <w:rStyle w:val="3"/>
          <w:rFonts w:hint="eastAsia" w:ascii="仿宋" w:hAnsi="仿宋" w:eastAsia="仿宋" w:cs="仿宋"/>
          <w:b/>
          <w:bCs/>
          <w:sz w:val="24"/>
          <w:szCs w:val="24"/>
          <w:lang w:val="en-US"/>
        </w:rPr>
      </w:pPr>
      <w:r>
        <w:rPr>
          <w:rStyle w:val="3"/>
          <w:rFonts w:hint="eastAsia" w:ascii="黑体" w:hAnsi="黑体" w:eastAsia="黑体" w:cs="黑体"/>
          <w:b/>
          <w:bCs/>
          <w:sz w:val="32"/>
          <w:szCs w:val="32"/>
          <w:lang w:val="en-US"/>
        </w:rPr>
        <w:t xml:space="preserve">                                    </w:t>
      </w:r>
      <w:r>
        <w:rPr>
          <w:rStyle w:val="3"/>
          <w:rFonts w:hint="eastAsia" w:ascii="仿宋" w:hAnsi="仿宋" w:eastAsia="仿宋" w:cs="仿宋"/>
          <w:b/>
          <w:bCs/>
          <w:sz w:val="24"/>
          <w:szCs w:val="24"/>
          <w:lang w:val="en-US"/>
        </w:rPr>
        <w:t xml:space="preserve">                                                                       单位：元</w:t>
      </w:r>
    </w:p>
    <w:tbl>
      <w:tblPr>
        <w:tblpPr w:leftFromText="180" w:rightFromText="180" w:vertAnchor="text" w:horzAnchor="margin" w:tblpXSpec="center" w:tblpY="266"/>
        <w:tblW w:w="16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338"/>
        <w:gridCol w:w="1371"/>
        <w:gridCol w:w="780"/>
        <w:gridCol w:w="2126"/>
        <w:gridCol w:w="2595"/>
        <w:gridCol w:w="2280"/>
        <w:gridCol w:w="2235"/>
        <w:gridCol w:w="2155"/>
      </w:tblGrid>
      <w:tr>
        <w:tc>
          <w:tcPr>
            <w:tcW w:w="505" w:type="dxa"/>
            <w:vAlign w:val="top"/>
          </w:tcPr>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序号</w:t>
            </w:r>
          </w:p>
        </w:tc>
        <w:tc>
          <w:tcPr>
            <w:tcW w:w="2338" w:type="dxa"/>
            <w:vAlign w:val="top"/>
          </w:tcPr>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品名</w:t>
            </w:r>
          </w:p>
        </w:tc>
        <w:tc>
          <w:tcPr>
            <w:tcW w:w="1371" w:type="dxa"/>
            <w:vAlign w:val="top"/>
          </w:tcPr>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规格</w:t>
            </w:r>
          </w:p>
        </w:tc>
        <w:tc>
          <w:tcPr>
            <w:tcW w:w="780" w:type="dxa"/>
            <w:vAlign w:val="top"/>
          </w:tcPr>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单位</w:t>
            </w:r>
          </w:p>
        </w:tc>
        <w:tc>
          <w:tcPr>
            <w:tcW w:w="2126" w:type="dxa"/>
            <w:vAlign w:val="top"/>
          </w:tcPr>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美</w:t>
            </w:r>
            <w:r>
              <w:rPr>
                <w:rStyle w:val="3"/>
                <w:rFonts w:ascii="黑体" w:hAnsi="黑体" w:eastAsia="黑体" w:cs="黑体"/>
                <w:b/>
                <w:bCs/>
                <w:sz w:val="24"/>
                <w:szCs w:val="24"/>
              </w:rPr>
              <w:t xml:space="preserve">  </w:t>
            </w:r>
            <w:r>
              <w:rPr>
                <w:rStyle w:val="3"/>
                <w:rFonts w:hint="eastAsia" w:ascii="黑体" w:hAnsi="黑体" w:eastAsia="黑体" w:cs="黑体"/>
                <w:b/>
                <w:bCs/>
                <w:sz w:val="24"/>
                <w:szCs w:val="24"/>
              </w:rPr>
              <w:t>锐</w:t>
            </w:r>
          </w:p>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大药房</w:t>
            </w:r>
          </w:p>
        </w:tc>
        <w:tc>
          <w:tcPr>
            <w:tcW w:w="2595" w:type="dxa"/>
            <w:vAlign w:val="top"/>
          </w:tcPr>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信</w:t>
            </w:r>
            <w:r>
              <w:rPr>
                <w:rStyle w:val="3"/>
                <w:rFonts w:hint="eastAsia" w:ascii="黑体" w:hAnsi="黑体" w:eastAsia="黑体" w:cs="黑体"/>
                <w:b/>
                <w:bCs/>
                <w:sz w:val="24"/>
                <w:szCs w:val="24"/>
                <w:lang w:val="en-US"/>
              </w:rPr>
              <w:t xml:space="preserve"> </w:t>
            </w:r>
            <w:r>
              <w:rPr>
                <w:rStyle w:val="3"/>
                <w:rFonts w:hint="eastAsia" w:ascii="黑体" w:hAnsi="黑体" w:eastAsia="黑体" w:cs="黑体"/>
                <w:b/>
                <w:bCs/>
                <w:sz w:val="24"/>
                <w:szCs w:val="24"/>
              </w:rPr>
              <w:t>锐</w:t>
            </w:r>
          </w:p>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大药房</w:t>
            </w:r>
          </w:p>
        </w:tc>
        <w:tc>
          <w:tcPr>
            <w:tcW w:w="2280" w:type="dxa"/>
            <w:vAlign w:val="top"/>
          </w:tcPr>
          <w:p>
            <w:pPr>
              <w:spacing w:line="400" w:lineRule="exact"/>
              <w:jc w:val="center"/>
              <w:rPr>
                <w:rFonts w:hint="eastAsia" w:ascii="黑体" w:hAnsi="黑体" w:eastAsia="黑体" w:cs="黑体"/>
                <w:b/>
                <w:bCs/>
                <w:sz w:val="24"/>
                <w:szCs w:val="24"/>
              </w:rPr>
            </w:pPr>
            <w:r>
              <w:rPr>
                <w:rFonts w:hint="eastAsia" w:ascii="黑体" w:hAnsi="黑体" w:eastAsia="黑体" w:cs="黑体"/>
                <w:b/>
                <w:bCs/>
                <w:sz w:val="24"/>
                <w:szCs w:val="24"/>
              </w:rPr>
              <w:t>景福堂</w:t>
            </w:r>
          </w:p>
          <w:p>
            <w:pPr>
              <w:spacing w:line="400" w:lineRule="exact"/>
              <w:jc w:val="center"/>
              <w:rPr>
                <w:b/>
                <w:bCs/>
              </w:rPr>
            </w:pPr>
            <w:r>
              <w:rPr>
                <w:rFonts w:hint="eastAsia" w:ascii="黑体" w:hAnsi="黑体" w:eastAsia="黑体" w:cs="黑体"/>
                <w:b/>
                <w:bCs/>
                <w:sz w:val="24"/>
                <w:szCs w:val="24"/>
              </w:rPr>
              <w:t>大药房</w:t>
            </w:r>
          </w:p>
        </w:tc>
        <w:tc>
          <w:tcPr>
            <w:tcW w:w="2235" w:type="dxa"/>
            <w:vAlign w:val="top"/>
          </w:tcPr>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张仲景</w:t>
            </w:r>
          </w:p>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大药房</w:t>
            </w:r>
          </w:p>
        </w:tc>
        <w:tc>
          <w:tcPr>
            <w:tcW w:w="2155" w:type="dxa"/>
            <w:vAlign w:val="top"/>
          </w:tcPr>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大参林</w:t>
            </w:r>
          </w:p>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大药房</w:t>
            </w:r>
          </w:p>
        </w:tc>
      </w:tr>
      <w:tr>
        <w:tc>
          <w:tcPr>
            <w:tcW w:w="505" w:type="dxa"/>
            <w:vAlign w:val="top"/>
          </w:tcPr>
          <w:p>
            <w:pPr>
              <w:spacing w:line="400" w:lineRule="exact"/>
              <w:jc w:val="center"/>
              <w:rPr>
                <w:rStyle w:val="3"/>
                <w:rFonts w:ascii="仿宋" w:hAnsi="仿宋" w:eastAsia="仿宋" w:cs="仿宋"/>
                <w:b/>
                <w:bCs/>
                <w:sz w:val="24"/>
                <w:szCs w:val="24"/>
              </w:rPr>
            </w:pPr>
            <w:r>
              <w:rPr>
                <w:rStyle w:val="3"/>
                <w:rFonts w:ascii="仿宋" w:hAnsi="仿宋" w:eastAsia="仿宋" w:cs="仿宋"/>
                <w:b/>
                <w:bCs/>
                <w:sz w:val="24"/>
                <w:szCs w:val="24"/>
              </w:rPr>
              <w:t>1</w:t>
            </w:r>
          </w:p>
        </w:tc>
        <w:tc>
          <w:tcPr>
            <w:tcW w:w="2338" w:type="dxa"/>
            <w:vAlign w:val="top"/>
          </w:tcPr>
          <w:p>
            <w:pPr>
              <w:spacing w:line="400" w:lineRule="exact"/>
              <w:jc w:val="center"/>
              <w:rPr>
                <w:rStyle w:val="3"/>
                <w:rFonts w:ascii="仿宋" w:hAnsi="仿宋" w:eastAsia="仿宋" w:cs="Times New Roman"/>
                <w:b/>
                <w:bCs/>
                <w:sz w:val="24"/>
                <w:szCs w:val="24"/>
              </w:rPr>
            </w:pPr>
            <w:r>
              <w:rPr>
                <w:rStyle w:val="3"/>
                <w:rFonts w:hint="eastAsia" w:ascii="仿宋" w:hAnsi="仿宋" w:eastAsia="仿宋" w:cs="仿宋"/>
                <w:b/>
                <w:bCs/>
                <w:sz w:val="24"/>
                <w:szCs w:val="24"/>
              </w:rPr>
              <w:t>一次性医用口罩</w:t>
            </w:r>
          </w:p>
        </w:tc>
        <w:tc>
          <w:tcPr>
            <w:tcW w:w="1371" w:type="dxa"/>
            <w:vAlign w:val="top"/>
          </w:tcPr>
          <w:p>
            <w:pPr>
              <w:spacing w:line="400" w:lineRule="exact"/>
              <w:jc w:val="center"/>
              <w:rPr>
                <w:rStyle w:val="3"/>
                <w:rFonts w:ascii="仿宋" w:hAnsi="仿宋" w:eastAsia="仿宋" w:cs="Times New Roman"/>
                <w:b/>
                <w:bCs/>
                <w:sz w:val="24"/>
                <w:szCs w:val="24"/>
              </w:rPr>
            </w:pPr>
          </w:p>
        </w:tc>
        <w:tc>
          <w:tcPr>
            <w:tcW w:w="780" w:type="dxa"/>
            <w:vAlign w:val="top"/>
          </w:tcPr>
          <w:p>
            <w:pPr>
              <w:spacing w:line="400" w:lineRule="exact"/>
              <w:jc w:val="center"/>
              <w:rPr>
                <w:rStyle w:val="3"/>
                <w:rFonts w:ascii="仿宋" w:hAnsi="仿宋" w:eastAsia="仿宋" w:cs="Times New Roman"/>
                <w:b/>
                <w:bCs/>
                <w:sz w:val="24"/>
                <w:szCs w:val="24"/>
              </w:rPr>
            </w:pPr>
            <w:r>
              <w:rPr>
                <w:rStyle w:val="3"/>
                <w:rFonts w:hint="eastAsia" w:ascii="仿宋" w:hAnsi="仿宋" w:eastAsia="仿宋" w:cs="Times New Roman"/>
                <w:b/>
                <w:bCs/>
                <w:sz w:val="24"/>
                <w:szCs w:val="24"/>
              </w:rPr>
              <w:t>个</w:t>
            </w:r>
          </w:p>
        </w:tc>
        <w:tc>
          <w:tcPr>
            <w:tcW w:w="2126" w:type="dxa"/>
            <w:vAlign w:val="top"/>
          </w:tcPr>
          <w:p>
            <w:pPr>
              <w:spacing w:line="400" w:lineRule="exact"/>
              <w:jc w:val="center"/>
              <w:rPr>
                <w:rStyle w:val="3"/>
                <w:rFonts w:hint="eastAsia" w:ascii="仿宋" w:hAnsi="仿宋" w:eastAsia="仿宋" w:cs="仿宋"/>
                <w:b/>
                <w:bCs/>
                <w:sz w:val="21"/>
                <w:szCs w:val="21"/>
                <w:lang w:val="en-US"/>
              </w:rPr>
            </w:pPr>
            <w:r>
              <w:rPr>
                <w:rStyle w:val="3"/>
                <w:rFonts w:hint="eastAsia" w:ascii="仿宋" w:hAnsi="仿宋" w:eastAsia="仿宋" w:cs="仿宋"/>
                <w:b/>
                <w:bCs/>
                <w:sz w:val="21"/>
                <w:szCs w:val="21"/>
                <w:lang w:val="en-US"/>
              </w:rPr>
              <w:t>2.5</w:t>
            </w:r>
            <w:r>
              <w:rPr>
                <w:rStyle w:val="3"/>
                <w:rFonts w:hint="eastAsia" w:ascii="仿宋" w:hAnsi="仿宋" w:eastAsia="仿宋" w:cs="仿宋"/>
                <w:b/>
                <w:bCs/>
                <w:sz w:val="21"/>
                <w:szCs w:val="21"/>
                <w:lang w:val="en-US" w:eastAsia="zh-CN"/>
              </w:rPr>
              <w:t>外科</w:t>
            </w:r>
            <w:r>
              <w:rPr>
                <w:rStyle w:val="3"/>
                <w:rFonts w:hint="eastAsia" w:ascii="仿宋" w:hAnsi="仿宋" w:eastAsia="仿宋" w:cs="仿宋"/>
                <w:b/>
                <w:bCs/>
                <w:sz w:val="21"/>
                <w:szCs w:val="21"/>
                <w:lang w:val="en-US"/>
              </w:rPr>
              <w:t>(</w:t>
            </w:r>
            <w:r>
              <w:rPr>
                <w:rStyle w:val="3"/>
                <w:rFonts w:hint="eastAsia" w:ascii="仿宋" w:hAnsi="仿宋" w:eastAsia="仿宋" w:cs="仿宋"/>
                <w:b/>
                <w:bCs/>
                <w:sz w:val="21"/>
                <w:szCs w:val="21"/>
                <w:lang w:val="en-US" w:eastAsia="zh-CN"/>
              </w:rPr>
              <w:t>亚都实业）</w:t>
            </w:r>
          </w:p>
        </w:tc>
        <w:tc>
          <w:tcPr>
            <w:tcW w:w="259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1.3</w:t>
            </w:r>
          </w:p>
        </w:tc>
        <w:tc>
          <w:tcPr>
            <w:tcW w:w="2280" w:type="dxa"/>
            <w:vAlign w:val="top"/>
          </w:tcPr>
          <w:p>
            <w:pPr>
              <w:spacing w:line="400" w:lineRule="exact"/>
              <w:jc w:val="center"/>
              <w:rPr>
                <w:rFonts w:hint="eastAsia" w:ascii="仿宋" w:hAnsi="仿宋" w:eastAsia="仿宋" w:cs="仿宋"/>
                <w:b/>
                <w:bCs/>
                <w:sz w:val="21"/>
                <w:szCs w:val="21"/>
              </w:rPr>
            </w:pPr>
            <w:r>
              <w:rPr>
                <w:rStyle w:val="3"/>
                <w:rFonts w:hint="eastAsia" w:ascii="仿宋" w:hAnsi="仿宋" w:eastAsia="仿宋" w:cs="仿宋"/>
                <w:b/>
                <w:bCs/>
                <w:sz w:val="21"/>
                <w:szCs w:val="21"/>
              </w:rPr>
              <w:t>无货</w:t>
            </w:r>
          </w:p>
        </w:tc>
        <w:tc>
          <w:tcPr>
            <w:tcW w:w="223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c>
          <w:tcPr>
            <w:tcW w:w="215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r>
      <w:tr>
        <w:tc>
          <w:tcPr>
            <w:tcW w:w="505" w:type="dxa"/>
            <w:vAlign w:val="top"/>
          </w:tcPr>
          <w:p>
            <w:pPr>
              <w:spacing w:line="400" w:lineRule="exact"/>
              <w:jc w:val="center"/>
              <w:rPr>
                <w:rStyle w:val="3"/>
                <w:rFonts w:ascii="仿宋" w:hAnsi="仿宋" w:eastAsia="仿宋" w:cs="仿宋"/>
                <w:b/>
                <w:bCs/>
                <w:sz w:val="24"/>
                <w:szCs w:val="24"/>
                <w:lang w:val="en-US"/>
              </w:rPr>
            </w:pPr>
            <w:r>
              <w:rPr>
                <w:rStyle w:val="3"/>
                <w:rFonts w:hint="eastAsia" w:ascii="仿宋" w:hAnsi="仿宋" w:eastAsia="仿宋" w:cs="仿宋"/>
                <w:b/>
                <w:bCs/>
                <w:sz w:val="24"/>
                <w:szCs w:val="24"/>
                <w:lang w:val="en-US"/>
              </w:rPr>
              <w:t>2</w:t>
            </w:r>
          </w:p>
        </w:tc>
        <w:tc>
          <w:tcPr>
            <w:tcW w:w="2338" w:type="dxa"/>
            <w:vAlign w:val="top"/>
          </w:tcPr>
          <w:p>
            <w:pPr>
              <w:spacing w:line="400" w:lineRule="exact"/>
              <w:jc w:val="center"/>
              <w:rPr>
                <w:rStyle w:val="3"/>
                <w:rFonts w:ascii="仿宋" w:hAnsi="仿宋" w:eastAsia="仿宋" w:cs="Times New Roman"/>
                <w:b/>
                <w:bCs/>
                <w:sz w:val="24"/>
                <w:szCs w:val="24"/>
              </w:rPr>
            </w:pPr>
            <w:r>
              <w:rPr>
                <w:rStyle w:val="3"/>
                <w:rFonts w:hint="eastAsia" w:ascii="仿宋" w:hAnsi="仿宋" w:eastAsia="仿宋" w:cs="仿宋"/>
                <w:b/>
                <w:bCs/>
                <w:sz w:val="24"/>
                <w:szCs w:val="24"/>
              </w:rPr>
              <w:t>玻璃体温计（小）</w:t>
            </w:r>
          </w:p>
        </w:tc>
        <w:tc>
          <w:tcPr>
            <w:tcW w:w="1371" w:type="dxa"/>
            <w:vAlign w:val="top"/>
          </w:tcPr>
          <w:p>
            <w:pPr>
              <w:spacing w:line="400" w:lineRule="exact"/>
              <w:jc w:val="center"/>
              <w:rPr>
                <w:rStyle w:val="3"/>
                <w:rFonts w:ascii="仿宋" w:hAnsi="仿宋" w:eastAsia="仿宋" w:cs="Times New Roman"/>
                <w:b/>
                <w:bCs/>
                <w:sz w:val="24"/>
                <w:szCs w:val="24"/>
              </w:rPr>
            </w:pPr>
            <w:r>
              <w:rPr>
                <w:rStyle w:val="3"/>
                <w:rFonts w:hint="eastAsia" w:ascii="仿宋" w:hAnsi="仿宋" w:eastAsia="仿宋" w:cs="Times New Roman"/>
                <w:b/>
                <w:bCs/>
                <w:sz w:val="24"/>
                <w:szCs w:val="24"/>
              </w:rPr>
              <w:t>三角</w:t>
            </w:r>
          </w:p>
        </w:tc>
        <w:tc>
          <w:tcPr>
            <w:tcW w:w="780" w:type="dxa"/>
            <w:vAlign w:val="top"/>
          </w:tcPr>
          <w:p>
            <w:pPr>
              <w:spacing w:line="400" w:lineRule="exact"/>
              <w:jc w:val="center"/>
              <w:rPr>
                <w:rStyle w:val="3"/>
                <w:rFonts w:ascii="仿宋" w:hAnsi="仿宋" w:eastAsia="仿宋" w:cs="Times New Roman"/>
                <w:b/>
                <w:bCs/>
                <w:sz w:val="24"/>
                <w:szCs w:val="24"/>
              </w:rPr>
            </w:pPr>
            <w:r>
              <w:rPr>
                <w:rStyle w:val="3"/>
                <w:rFonts w:hint="eastAsia" w:ascii="仿宋" w:hAnsi="仿宋" w:eastAsia="仿宋" w:cs="Times New Roman"/>
                <w:b/>
                <w:bCs/>
                <w:sz w:val="24"/>
                <w:szCs w:val="24"/>
              </w:rPr>
              <w:t>支</w:t>
            </w:r>
          </w:p>
        </w:tc>
        <w:tc>
          <w:tcPr>
            <w:tcW w:w="2126" w:type="dxa"/>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3（东阿阿华）</w:t>
            </w:r>
          </w:p>
        </w:tc>
        <w:tc>
          <w:tcPr>
            <w:tcW w:w="259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9.5（江苏鱼跃）</w:t>
            </w:r>
          </w:p>
        </w:tc>
        <w:tc>
          <w:tcPr>
            <w:tcW w:w="2280" w:type="dxa"/>
            <w:vAlign w:val="top"/>
          </w:tcPr>
          <w:p>
            <w:pPr>
              <w:spacing w:line="400" w:lineRule="exact"/>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 xml:space="preserve">       无货</w:t>
            </w:r>
          </w:p>
        </w:tc>
        <w:tc>
          <w:tcPr>
            <w:tcW w:w="2235" w:type="dxa"/>
            <w:vAlign w:val="top"/>
          </w:tcPr>
          <w:p>
            <w:pPr>
              <w:spacing w:line="400" w:lineRule="exact"/>
              <w:jc w:val="center"/>
              <w:rPr>
                <w:rStyle w:val="3"/>
                <w:rFonts w:hint="eastAsia" w:ascii="仿宋" w:hAnsi="仿宋" w:eastAsia="仿宋" w:cs="仿宋"/>
                <w:b/>
                <w:bCs/>
                <w:sz w:val="21"/>
                <w:szCs w:val="21"/>
              </w:rPr>
            </w:pPr>
            <w:r>
              <w:rPr>
                <w:rFonts w:hint="eastAsia" w:ascii="仿宋" w:hAnsi="仿宋" w:eastAsia="仿宋" w:cs="仿宋"/>
                <w:b/>
                <w:bCs/>
                <w:sz w:val="21"/>
                <w:szCs w:val="21"/>
                <w:lang w:val="en-US" w:eastAsia="zh-CN"/>
              </w:rPr>
              <w:t>4.1（宁波华鑫）</w:t>
            </w:r>
          </w:p>
        </w:tc>
        <w:tc>
          <w:tcPr>
            <w:tcW w:w="215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r>
      <w:tr>
        <w:tc>
          <w:tcPr>
            <w:tcW w:w="505" w:type="dxa"/>
            <w:vAlign w:val="top"/>
          </w:tcPr>
          <w:p>
            <w:pPr>
              <w:spacing w:line="400" w:lineRule="exact"/>
              <w:jc w:val="center"/>
              <w:rPr>
                <w:rStyle w:val="3"/>
                <w:rFonts w:ascii="仿宋" w:hAnsi="仿宋" w:eastAsia="仿宋" w:cs="仿宋"/>
                <w:b/>
                <w:bCs/>
                <w:sz w:val="24"/>
                <w:szCs w:val="24"/>
                <w:lang w:val="en-US"/>
              </w:rPr>
            </w:pPr>
            <w:r>
              <w:rPr>
                <w:rStyle w:val="3"/>
                <w:rFonts w:hint="eastAsia" w:ascii="仿宋" w:hAnsi="仿宋" w:eastAsia="仿宋" w:cs="仿宋"/>
                <w:b/>
                <w:bCs/>
                <w:sz w:val="24"/>
                <w:szCs w:val="24"/>
                <w:lang w:val="en-US"/>
              </w:rPr>
              <w:t>3</w:t>
            </w:r>
          </w:p>
        </w:tc>
        <w:tc>
          <w:tcPr>
            <w:tcW w:w="2338" w:type="dxa"/>
            <w:vAlign w:val="top"/>
          </w:tcPr>
          <w:p>
            <w:pPr>
              <w:spacing w:line="400" w:lineRule="exact"/>
              <w:jc w:val="center"/>
              <w:rPr>
                <w:rStyle w:val="3"/>
                <w:rFonts w:ascii="仿宋" w:hAnsi="仿宋" w:eastAsia="仿宋" w:cs="Times New Roman"/>
                <w:b/>
                <w:bCs/>
                <w:sz w:val="24"/>
                <w:szCs w:val="24"/>
              </w:rPr>
            </w:pPr>
            <w:r>
              <w:rPr>
                <w:rStyle w:val="3"/>
                <w:rFonts w:hint="eastAsia" w:ascii="仿宋" w:hAnsi="仿宋" w:eastAsia="仿宋" w:cs="仿宋"/>
                <w:b/>
                <w:bCs/>
                <w:sz w:val="24"/>
                <w:szCs w:val="24"/>
              </w:rPr>
              <w:t>酒精消毒液</w:t>
            </w:r>
            <w:r>
              <w:rPr>
                <w:rStyle w:val="3"/>
                <w:rFonts w:hint="eastAsia" w:ascii="仿宋" w:hAnsi="仿宋" w:eastAsia="仿宋" w:cs="仿宋"/>
                <w:b/>
                <w:bCs/>
                <w:sz w:val="24"/>
                <w:szCs w:val="24"/>
                <w:lang w:val="en-US"/>
              </w:rPr>
              <w:t>(</w:t>
            </w:r>
            <w:r>
              <w:rPr>
                <w:rStyle w:val="3"/>
                <w:rFonts w:hint="eastAsia" w:ascii="仿宋" w:hAnsi="仿宋" w:eastAsia="仿宋" w:cs="仿宋"/>
                <w:b/>
                <w:bCs/>
                <w:sz w:val="24"/>
                <w:szCs w:val="24"/>
                <w:lang w:val="en-US" w:eastAsia="zh-CN"/>
              </w:rPr>
              <w:t>喷剂）</w:t>
            </w:r>
          </w:p>
        </w:tc>
        <w:tc>
          <w:tcPr>
            <w:tcW w:w="1371" w:type="dxa"/>
            <w:vAlign w:val="top"/>
          </w:tcPr>
          <w:p>
            <w:pPr>
              <w:spacing w:line="400" w:lineRule="exact"/>
              <w:jc w:val="center"/>
              <w:rPr>
                <w:rStyle w:val="3"/>
                <w:rFonts w:ascii="仿宋" w:hAnsi="仿宋" w:eastAsia="仿宋" w:cs="Times New Roman"/>
                <w:b/>
                <w:bCs/>
                <w:sz w:val="24"/>
                <w:szCs w:val="24"/>
              </w:rPr>
            </w:pPr>
            <w:r>
              <w:rPr>
                <w:rStyle w:val="3"/>
                <w:rFonts w:hint="eastAsia" w:ascii="仿宋" w:hAnsi="仿宋" w:eastAsia="仿宋" w:cs="Times New Roman"/>
                <w:b/>
                <w:bCs/>
                <w:sz w:val="24"/>
                <w:szCs w:val="24"/>
              </w:rPr>
              <w:t>500ml</w:t>
            </w:r>
          </w:p>
        </w:tc>
        <w:tc>
          <w:tcPr>
            <w:tcW w:w="780" w:type="dxa"/>
            <w:vAlign w:val="top"/>
          </w:tcPr>
          <w:p>
            <w:pPr>
              <w:spacing w:line="400" w:lineRule="exact"/>
              <w:jc w:val="center"/>
              <w:rPr>
                <w:rStyle w:val="3"/>
                <w:rFonts w:ascii="仿宋" w:hAnsi="仿宋" w:eastAsia="仿宋" w:cs="Times New Roman"/>
                <w:b/>
                <w:bCs/>
                <w:sz w:val="24"/>
                <w:szCs w:val="24"/>
              </w:rPr>
            </w:pPr>
            <w:r>
              <w:rPr>
                <w:rStyle w:val="3"/>
                <w:rFonts w:hint="eastAsia" w:ascii="仿宋" w:hAnsi="仿宋" w:eastAsia="仿宋" w:cs="Times New Roman"/>
                <w:b/>
                <w:bCs/>
                <w:sz w:val="24"/>
                <w:szCs w:val="24"/>
              </w:rPr>
              <w:t>瓶</w:t>
            </w:r>
          </w:p>
        </w:tc>
        <w:tc>
          <w:tcPr>
            <w:tcW w:w="2126"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c>
          <w:tcPr>
            <w:tcW w:w="2595" w:type="dxa"/>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无货</w:t>
            </w:r>
          </w:p>
        </w:tc>
        <w:tc>
          <w:tcPr>
            <w:tcW w:w="2280" w:type="dxa"/>
            <w:vAlign w:val="top"/>
          </w:tcPr>
          <w:p>
            <w:pPr>
              <w:spacing w:line="400" w:lineRule="exact"/>
              <w:jc w:val="center"/>
              <w:rPr>
                <w:rFonts w:hint="eastAsia" w:ascii="仿宋" w:hAnsi="仿宋" w:eastAsia="仿宋" w:cs="仿宋"/>
                <w:b/>
                <w:bCs/>
                <w:sz w:val="21"/>
                <w:szCs w:val="21"/>
              </w:rPr>
            </w:pPr>
            <w:r>
              <w:rPr>
                <w:rStyle w:val="3"/>
                <w:rFonts w:hint="eastAsia" w:ascii="仿宋" w:hAnsi="仿宋" w:eastAsia="仿宋" w:cs="仿宋"/>
                <w:b/>
                <w:bCs/>
                <w:sz w:val="21"/>
                <w:szCs w:val="21"/>
                <w:lang w:val="en-US"/>
              </w:rPr>
              <w:t>10.5（河南中研）</w:t>
            </w:r>
          </w:p>
        </w:tc>
        <w:tc>
          <w:tcPr>
            <w:tcW w:w="223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c>
          <w:tcPr>
            <w:tcW w:w="215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r>
      <w:tr>
        <w:tc>
          <w:tcPr>
            <w:tcW w:w="505" w:type="dxa"/>
            <w:vAlign w:val="top"/>
          </w:tcPr>
          <w:p>
            <w:pPr>
              <w:spacing w:line="400" w:lineRule="exact"/>
              <w:jc w:val="center"/>
              <w:rPr>
                <w:rStyle w:val="3"/>
                <w:rFonts w:ascii="仿宋" w:hAnsi="仿宋" w:eastAsia="仿宋" w:cs="仿宋"/>
                <w:b/>
                <w:bCs/>
                <w:sz w:val="24"/>
                <w:szCs w:val="24"/>
                <w:lang w:val="en-US"/>
              </w:rPr>
            </w:pPr>
            <w:r>
              <w:rPr>
                <w:rStyle w:val="3"/>
                <w:rFonts w:hint="eastAsia" w:ascii="仿宋" w:hAnsi="仿宋" w:eastAsia="仿宋" w:cs="仿宋"/>
                <w:b/>
                <w:bCs/>
                <w:sz w:val="24"/>
                <w:szCs w:val="24"/>
                <w:lang w:val="en-US"/>
              </w:rPr>
              <w:t>4</w:t>
            </w:r>
          </w:p>
        </w:tc>
        <w:tc>
          <w:tcPr>
            <w:tcW w:w="2338" w:type="dxa"/>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rPr>
              <w:t>84消毒液</w:t>
            </w:r>
          </w:p>
        </w:tc>
        <w:tc>
          <w:tcPr>
            <w:tcW w:w="1371" w:type="dxa"/>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rPr>
              <w:t>500g</w:t>
            </w:r>
          </w:p>
        </w:tc>
        <w:tc>
          <w:tcPr>
            <w:tcW w:w="780" w:type="dxa"/>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rPr>
              <w:t>瓶</w:t>
            </w:r>
          </w:p>
        </w:tc>
        <w:tc>
          <w:tcPr>
            <w:tcW w:w="2126"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c>
          <w:tcPr>
            <w:tcW w:w="259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lang w:val="en-US"/>
              </w:rPr>
              <w:t>3.5（濮阳苗王）</w:t>
            </w:r>
          </w:p>
        </w:tc>
        <w:tc>
          <w:tcPr>
            <w:tcW w:w="2280" w:type="dxa"/>
            <w:vAlign w:val="top"/>
          </w:tcPr>
          <w:p>
            <w:pPr>
              <w:spacing w:line="400" w:lineRule="exact"/>
              <w:jc w:val="center"/>
              <w:rPr>
                <w:rFonts w:hint="eastAsia" w:ascii="仿宋" w:hAnsi="仿宋" w:eastAsia="仿宋" w:cs="仿宋"/>
                <w:b/>
                <w:bCs/>
                <w:sz w:val="21"/>
                <w:szCs w:val="21"/>
              </w:rPr>
            </w:pPr>
            <w:r>
              <w:rPr>
                <w:rStyle w:val="3"/>
                <w:rFonts w:hint="eastAsia" w:ascii="仿宋" w:hAnsi="仿宋" w:eastAsia="仿宋" w:cs="仿宋"/>
                <w:b/>
                <w:bCs/>
                <w:sz w:val="21"/>
                <w:szCs w:val="21"/>
                <w:lang w:val="en-US"/>
              </w:rPr>
              <w:t>3.5（濮阳苗王）</w:t>
            </w:r>
          </w:p>
        </w:tc>
        <w:tc>
          <w:tcPr>
            <w:tcW w:w="223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lang w:val="en-US"/>
              </w:rPr>
              <w:t>3.5（濮阳苗王）</w:t>
            </w:r>
          </w:p>
        </w:tc>
        <w:tc>
          <w:tcPr>
            <w:tcW w:w="215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r>
      <w:tr>
        <w:trPr>
          <w:trHeight w:val="386" w:hRule="atLeast"/>
        </w:trPr>
        <w:tc>
          <w:tcPr>
            <w:tcW w:w="505" w:type="dxa"/>
            <w:vAlign w:val="top"/>
          </w:tcPr>
          <w:p>
            <w:pPr>
              <w:spacing w:line="400" w:lineRule="exact"/>
              <w:jc w:val="center"/>
              <w:rPr>
                <w:rStyle w:val="3"/>
                <w:rFonts w:ascii="仿宋" w:hAnsi="仿宋" w:eastAsia="仿宋" w:cs="仿宋"/>
                <w:b/>
                <w:bCs/>
                <w:sz w:val="24"/>
                <w:szCs w:val="24"/>
                <w:lang w:val="en-US"/>
              </w:rPr>
            </w:pPr>
            <w:r>
              <w:rPr>
                <w:rStyle w:val="3"/>
                <w:rFonts w:hint="eastAsia" w:ascii="仿宋" w:hAnsi="仿宋" w:eastAsia="仿宋" w:cs="仿宋"/>
                <w:b/>
                <w:bCs/>
                <w:sz w:val="24"/>
                <w:szCs w:val="24"/>
                <w:lang w:val="en-US"/>
              </w:rPr>
              <w:t>5</w:t>
            </w:r>
          </w:p>
        </w:tc>
        <w:tc>
          <w:tcPr>
            <w:tcW w:w="2338" w:type="dxa"/>
            <w:textDirection w:val="lrTb"/>
            <w:vAlign w:val="top"/>
          </w:tcPr>
          <w:p>
            <w:pPr>
              <w:spacing w:line="400" w:lineRule="exact"/>
              <w:jc w:val="center"/>
              <w:rPr>
                <w:rStyle w:val="3"/>
                <w:rFonts w:hint="eastAsia" w:ascii="仿宋" w:hAnsi="仿宋" w:eastAsia="仿宋" w:cs="仿宋"/>
                <w:b/>
                <w:bCs/>
                <w:sz w:val="24"/>
                <w:szCs w:val="24"/>
                <w:lang w:val="en-US" w:eastAsia="zh-CN"/>
              </w:rPr>
            </w:pPr>
            <w:r>
              <w:rPr>
                <w:rStyle w:val="3"/>
                <w:rFonts w:hint="eastAsia" w:ascii="仿宋" w:hAnsi="仿宋" w:eastAsia="仿宋" w:cs="仿宋"/>
                <w:b/>
                <w:bCs/>
                <w:sz w:val="24"/>
                <w:szCs w:val="24"/>
                <w:lang w:val="en-US"/>
              </w:rPr>
              <w:t>75%</w:t>
            </w:r>
            <w:r>
              <w:rPr>
                <w:rStyle w:val="3"/>
                <w:rFonts w:hint="eastAsia" w:ascii="仿宋" w:hAnsi="仿宋" w:eastAsia="仿宋" w:cs="仿宋"/>
                <w:b/>
                <w:bCs/>
                <w:sz w:val="24"/>
                <w:szCs w:val="24"/>
                <w:lang w:val="en-US" w:eastAsia="zh-CN"/>
              </w:rPr>
              <w:t>酒精消毒液</w:t>
            </w:r>
          </w:p>
        </w:tc>
        <w:tc>
          <w:tcPr>
            <w:tcW w:w="1371" w:type="dxa"/>
            <w:textDirection w:val="lrTb"/>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lang w:val="en-US"/>
              </w:rPr>
              <w:t>500</w:t>
            </w:r>
            <w:r>
              <w:rPr>
                <w:rStyle w:val="3"/>
                <w:rFonts w:hint="eastAsia" w:ascii="仿宋" w:hAnsi="仿宋" w:eastAsia="仿宋" w:cs="仿宋"/>
                <w:b/>
                <w:bCs/>
                <w:sz w:val="24"/>
                <w:szCs w:val="24"/>
                <w:lang w:val="en-US" w:eastAsia="zh-CN"/>
              </w:rPr>
              <w:t>ml</w:t>
            </w:r>
          </w:p>
        </w:tc>
        <w:tc>
          <w:tcPr>
            <w:tcW w:w="780" w:type="dxa"/>
            <w:textDirection w:val="lrTb"/>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rPr>
              <w:t>瓶</w:t>
            </w:r>
          </w:p>
        </w:tc>
        <w:tc>
          <w:tcPr>
            <w:tcW w:w="2126" w:type="dxa"/>
            <w:textDirection w:val="lrTb"/>
            <w:vAlign w:val="top"/>
          </w:tcPr>
          <w:p>
            <w:pPr>
              <w:spacing w:line="400" w:lineRule="exact"/>
              <w:jc w:val="center"/>
              <w:rPr>
                <w:rStyle w:val="3"/>
                <w:rFonts w:hint="eastAsia" w:ascii="仿宋" w:hAnsi="仿宋" w:eastAsia="仿宋" w:cs="仿宋"/>
                <w:b/>
                <w:bCs/>
                <w:sz w:val="21"/>
                <w:szCs w:val="21"/>
                <w:lang w:val="en-US"/>
              </w:rPr>
            </w:pPr>
            <w:r>
              <w:rPr>
                <w:rStyle w:val="3"/>
                <w:rFonts w:hint="eastAsia" w:ascii="仿宋" w:hAnsi="仿宋" w:eastAsia="仿宋" w:cs="仿宋"/>
                <w:b/>
                <w:bCs/>
                <w:sz w:val="21"/>
                <w:szCs w:val="21"/>
                <w:lang w:val="en-US"/>
              </w:rPr>
              <w:t>8.6（广州丽君）</w:t>
            </w:r>
          </w:p>
        </w:tc>
        <w:tc>
          <w:tcPr>
            <w:tcW w:w="2595" w:type="dxa"/>
            <w:textDirection w:val="lrTb"/>
            <w:vAlign w:val="top"/>
          </w:tcPr>
          <w:p>
            <w:pPr>
              <w:spacing w:line="400" w:lineRule="exact"/>
              <w:jc w:val="center"/>
              <w:rPr>
                <w:rStyle w:val="3"/>
                <w:rFonts w:hint="eastAsia" w:ascii="仿宋" w:hAnsi="仿宋" w:eastAsia="仿宋" w:cs="仿宋"/>
                <w:b/>
                <w:bCs/>
                <w:sz w:val="21"/>
                <w:szCs w:val="21"/>
                <w:lang w:val="en-US"/>
              </w:rPr>
            </w:pPr>
            <w:r>
              <w:rPr>
                <w:rStyle w:val="3"/>
                <w:rFonts w:hint="eastAsia" w:ascii="仿宋" w:hAnsi="仿宋" w:eastAsia="仿宋" w:cs="仿宋"/>
                <w:b/>
                <w:bCs/>
                <w:sz w:val="21"/>
                <w:szCs w:val="21"/>
                <w:lang w:val="en-US"/>
              </w:rPr>
              <w:t>10.5带喷头（河南中研）</w:t>
            </w:r>
          </w:p>
        </w:tc>
        <w:tc>
          <w:tcPr>
            <w:tcW w:w="2280" w:type="dxa"/>
            <w:textDirection w:val="lrTb"/>
            <w:vAlign w:val="top"/>
          </w:tcPr>
          <w:p>
            <w:pPr>
              <w:spacing w:line="400" w:lineRule="exact"/>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10.5</w:t>
            </w:r>
            <w:r>
              <w:rPr>
                <w:rStyle w:val="3"/>
                <w:rFonts w:hint="eastAsia" w:ascii="仿宋" w:hAnsi="仿宋" w:eastAsia="仿宋" w:cs="仿宋"/>
                <w:b/>
                <w:bCs/>
                <w:sz w:val="21"/>
                <w:szCs w:val="21"/>
                <w:lang w:val="en-US"/>
              </w:rPr>
              <w:t>（河南中研）</w:t>
            </w:r>
          </w:p>
        </w:tc>
        <w:tc>
          <w:tcPr>
            <w:tcW w:w="2235" w:type="dxa"/>
            <w:textDirection w:val="lrTb"/>
            <w:vAlign w:val="top"/>
          </w:tcPr>
          <w:p>
            <w:pPr>
              <w:spacing w:line="400" w:lineRule="exact"/>
              <w:jc w:val="center"/>
              <w:rPr>
                <w:rStyle w:val="3"/>
                <w:rFonts w:hint="eastAsia" w:ascii="仿宋" w:hAnsi="仿宋" w:eastAsia="仿宋" w:cs="仿宋"/>
                <w:b/>
                <w:bCs/>
                <w:sz w:val="21"/>
                <w:szCs w:val="21"/>
                <w:lang w:val="en-US"/>
              </w:rPr>
            </w:pPr>
            <w:r>
              <w:rPr>
                <w:rStyle w:val="3"/>
                <w:rFonts w:hint="eastAsia" w:ascii="仿宋" w:hAnsi="仿宋" w:eastAsia="仿宋" w:cs="仿宋"/>
                <w:b/>
                <w:bCs/>
                <w:sz w:val="21"/>
                <w:szCs w:val="21"/>
                <w:lang w:val="en-US"/>
              </w:rPr>
              <w:t>无货</w:t>
            </w:r>
          </w:p>
        </w:tc>
        <w:tc>
          <w:tcPr>
            <w:tcW w:w="2155" w:type="dxa"/>
            <w:textDirection w:val="lrTb"/>
            <w:vAlign w:val="top"/>
          </w:tcPr>
          <w:p>
            <w:pPr>
              <w:spacing w:line="400" w:lineRule="exact"/>
              <w:jc w:val="center"/>
              <w:rPr>
                <w:rStyle w:val="3"/>
                <w:rFonts w:hint="eastAsia" w:ascii="仿宋" w:hAnsi="仿宋" w:eastAsia="仿宋" w:cs="仿宋"/>
                <w:b/>
                <w:bCs/>
                <w:sz w:val="21"/>
                <w:szCs w:val="21"/>
                <w:lang w:val="en-US"/>
              </w:rPr>
            </w:pPr>
            <w:r>
              <w:rPr>
                <w:rStyle w:val="3"/>
                <w:rFonts w:hint="eastAsia" w:ascii="仿宋" w:hAnsi="仿宋" w:eastAsia="仿宋" w:cs="仿宋"/>
                <w:b/>
                <w:bCs/>
                <w:sz w:val="21"/>
                <w:szCs w:val="21"/>
                <w:lang w:val="en-US"/>
              </w:rPr>
              <w:t>无货</w:t>
            </w:r>
          </w:p>
        </w:tc>
      </w:tr>
      <w:tr>
        <w:tc>
          <w:tcPr>
            <w:tcW w:w="505" w:type="dxa"/>
            <w:vAlign w:val="top"/>
          </w:tcPr>
          <w:p>
            <w:pPr>
              <w:spacing w:line="400" w:lineRule="exact"/>
              <w:jc w:val="center"/>
              <w:rPr>
                <w:rStyle w:val="3"/>
                <w:rFonts w:ascii="仿宋" w:hAnsi="仿宋" w:eastAsia="仿宋" w:cs="仿宋"/>
                <w:b/>
                <w:bCs/>
                <w:sz w:val="24"/>
                <w:szCs w:val="24"/>
                <w:lang w:val="en-US"/>
              </w:rPr>
            </w:pPr>
            <w:r>
              <w:rPr>
                <w:rStyle w:val="3"/>
                <w:rFonts w:hint="eastAsia" w:ascii="仿宋" w:hAnsi="仿宋" w:eastAsia="仿宋" w:cs="仿宋"/>
                <w:b/>
                <w:bCs/>
                <w:sz w:val="24"/>
                <w:szCs w:val="24"/>
                <w:lang w:val="en-US"/>
              </w:rPr>
              <w:t>6</w:t>
            </w:r>
          </w:p>
        </w:tc>
        <w:tc>
          <w:tcPr>
            <w:tcW w:w="2338" w:type="dxa"/>
            <w:textDirection w:val="lrTb"/>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lang w:val="en-US" w:eastAsia="zh-CN"/>
              </w:rPr>
              <w:t>乙醇消毒剂</w:t>
            </w:r>
          </w:p>
        </w:tc>
        <w:tc>
          <w:tcPr>
            <w:tcW w:w="1371" w:type="dxa"/>
            <w:textDirection w:val="lrTb"/>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lang w:val="en-US"/>
              </w:rPr>
              <w:t>500</w:t>
            </w:r>
            <w:r>
              <w:rPr>
                <w:rStyle w:val="3"/>
                <w:rFonts w:hint="eastAsia" w:ascii="仿宋" w:hAnsi="仿宋" w:eastAsia="仿宋" w:cs="仿宋"/>
                <w:b/>
                <w:bCs/>
                <w:sz w:val="24"/>
                <w:szCs w:val="24"/>
                <w:lang w:val="en-US" w:eastAsia="zh-CN"/>
              </w:rPr>
              <w:t>ml</w:t>
            </w:r>
          </w:p>
        </w:tc>
        <w:tc>
          <w:tcPr>
            <w:tcW w:w="780" w:type="dxa"/>
            <w:textDirection w:val="lrTb"/>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rPr>
              <w:t>瓶</w:t>
            </w:r>
          </w:p>
        </w:tc>
        <w:tc>
          <w:tcPr>
            <w:tcW w:w="2126" w:type="dxa"/>
            <w:textDirection w:val="lrTb"/>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c>
          <w:tcPr>
            <w:tcW w:w="2595" w:type="dxa"/>
            <w:textDirection w:val="lrTb"/>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lang w:val="en-US"/>
              </w:rPr>
              <w:t>7.8（威海金颐阳）</w:t>
            </w:r>
          </w:p>
        </w:tc>
        <w:tc>
          <w:tcPr>
            <w:tcW w:w="2280" w:type="dxa"/>
            <w:textDirection w:val="lrTb"/>
            <w:vAlign w:val="top"/>
          </w:tcPr>
          <w:p>
            <w:pPr>
              <w:spacing w:line="4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无货</w:t>
            </w:r>
          </w:p>
        </w:tc>
        <w:tc>
          <w:tcPr>
            <w:tcW w:w="2235" w:type="dxa"/>
            <w:textDirection w:val="lrTb"/>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lang w:val="en-US"/>
              </w:rPr>
              <w:t>8.5（青海海氏）</w:t>
            </w:r>
          </w:p>
        </w:tc>
        <w:tc>
          <w:tcPr>
            <w:tcW w:w="2155" w:type="dxa"/>
            <w:textDirection w:val="lrTb"/>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r>
      <w:tr>
        <w:trPr>
          <w:trHeight w:val="376" w:hRule="atLeast"/>
        </w:trPr>
        <w:tc>
          <w:tcPr>
            <w:tcW w:w="505" w:type="dxa"/>
            <w:vAlign w:val="top"/>
          </w:tcPr>
          <w:p>
            <w:pPr>
              <w:spacing w:line="400" w:lineRule="exact"/>
              <w:jc w:val="center"/>
              <w:rPr>
                <w:rStyle w:val="3"/>
                <w:rFonts w:hint="eastAsia" w:ascii="仿宋" w:hAnsi="仿宋" w:eastAsia="仿宋" w:cs="仿宋"/>
                <w:b/>
                <w:bCs/>
                <w:sz w:val="24"/>
                <w:szCs w:val="24"/>
                <w:lang w:val="en-US"/>
              </w:rPr>
            </w:pPr>
            <w:r>
              <w:rPr>
                <w:rStyle w:val="3"/>
                <w:rFonts w:hint="eastAsia" w:ascii="仿宋" w:hAnsi="仿宋" w:eastAsia="仿宋" w:cs="仿宋"/>
                <w:b/>
                <w:bCs/>
                <w:sz w:val="24"/>
                <w:szCs w:val="24"/>
                <w:lang w:val="en-US"/>
              </w:rPr>
              <w:t>7</w:t>
            </w:r>
          </w:p>
        </w:tc>
        <w:tc>
          <w:tcPr>
            <w:tcW w:w="2338" w:type="dxa"/>
            <w:textDirection w:val="lrTb"/>
            <w:vAlign w:val="top"/>
          </w:tcPr>
          <w:p>
            <w:pPr>
              <w:spacing w:line="400" w:lineRule="exact"/>
              <w:jc w:val="center"/>
              <w:rPr>
                <w:rStyle w:val="3"/>
                <w:rFonts w:hint="eastAsia" w:ascii="仿宋" w:hAnsi="仿宋" w:eastAsia="仿宋" w:cs="仿宋"/>
                <w:b/>
                <w:bCs/>
                <w:sz w:val="24"/>
                <w:szCs w:val="24"/>
                <w:lang w:val="en-US"/>
              </w:rPr>
            </w:pPr>
            <w:r>
              <w:rPr>
                <w:rStyle w:val="3"/>
                <w:rFonts w:hint="eastAsia" w:ascii="仿宋" w:hAnsi="仿宋" w:eastAsia="仿宋" w:cs="仿宋"/>
                <w:b/>
                <w:bCs/>
                <w:sz w:val="24"/>
                <w:szCs w:val="24"/>
                <w:lang w:val="en-US" w:eastAsia="zh-CN"/>
              </w:rPr>
              <w:t>板蓝根颗粒</w:t>
            </w:r>
          </w:p>
        </w:tc>
        <w:tc>
          <w:tcPr>
            <w:tcW w:w="1371" w:type="dxa"/>
            <w:textDirection w:val="lrTb"/>
            <w:vAlign w:val="top"/>
          </w:tcPr>
          <w:p>
            <w:pPr>
              <w:spacing w:line="400" w:lineRule="exact"/>
              <w:jc w:val="center"/>
              <w:rPr>
                <w:rStyle w:val="3"/>
                <w:rFonts w:hint="eastAsia" w:ascii="仿宋" w:hAnsi="仿宋" w:eastAsia="仿宋" w:cs="仿宋"/>
                <w:b/>
                <w:bCs/>
                <w:sz w:val="24"/>
                <w:szCs w:val="24"/>
                <w:lang w:val="en-US"/>
              </w:rPr>
            </w:pPr>
            <w:r>
              <w:rPr>
                <w:rStyle w:val="3"/>
                <w:rFonts w:hint="eastAsia" w:ascii="仿宋" w:hAnsi="仿宋" w:eastAsia="仿宋" w:cs="仿宋"/>
                <w:b/>
                <w:bCs/>
                <w:sz w:val="24"/>
                <w:szCs w:val="24"/>
                <w:lang w:val="en-US" w:eastAsia="zh-CN"/>
              </w:rPr>
              <w:t>10g*20袋</w:t>
            </w:r>
          </w:p>
        </w:tc>
        <w:tc>
          <w:tcPr>
            <w:tcW w:w="780" w:type="dxa"/>
            <w:textDirection w:val="lrTb"/>
            <w:vAlign w:val="top"/>
          </w:tcPr>
          <w:p>
            <w:pPr>
              <w:spacing w:line="400" w:lineRule="exact"/>
              <w:jc w:val="center"/>
              <w:rPr>
                <w:rStyle w:val="3"/>
                <w:rFonts w:hint="eastAsia" w:ascii="仿宋" w:hAnsi="仿宋" w:eastAsia="仿宋" w:cs="仿宋"/>
                <w:b/>
                <w:bCs/>
                <w:sz w:val="24"/>
                <w:szCs w:val="24"/>
                <w:lang w:val="en-US"/>
              </w:rPr>
            </w:pPr>
            <w:r>
              <w:rPr>
                <w:rStyle w:val="3"/>
                <w:rFonts w:hint="eastAsia" w:ascii="仿宋" w:hAnsi="仿宋" w:eastAsia="仿宋" w:cs="仿宋"/>
                <w:b/>
                <w:bCs/>
                <w:sz w:val="24"/>
                <w:szCs w:val="24"/>
                <w:lang w:val="en-US" w:eastAsia="zh-CN"/>
              </w:rPr>
              <w:t>袋</w:t>
            </w:r>
          </w:p>
        </w:tc>
        <w:tc>
          <w:tcPr>
            <w:tcW w:w="2126"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rPr>
              <w:t>10.4（广州白云山）</w:t>
            </w:r>
          </w:p>
        </w:tc>
        <w:tc>
          <w:tcPr>
            <w:tcW w:w="2595"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rPr>
              <w:t>10.5（广州白云山）</w:t>
            </w:r>
          </w:p>
        </w:tc>
        <w:tc>
          <w:tcPr>
            <w:tcW w:w="2280" w:type="dxa"/>
            <w:textDirection w:val="lrTb"/>
            <w:vAlign w:val="top"/>
          </w:tcPr>
          <w:p>
            <w:pPr>
              <w:spacing w:line="400" w:lineRule="exact"/>
              <w:jc w:val="center"/>
              <w:rPr>
                <w:rStyle w:val="3"/>
                <w:rFonts w:hint="eastAsia" w:ascii="仿宋" w:hAnsi="仿宋" w:eastAsia="仿宋" w:cs="仿宋"/>
                <w:b/>
                <w:bCs/>
                <w:sz w:val="21"/>
                <w:szCs w:val="21"/>
                <w:lang w:val="en-US"/>
              </w:rPr>
            </w:pPr>
            <w:r>
              <w:rPr>
                <w:rStyle w:val="3"/>
                <w:rFonts w:hint="eastAsia" w:ascii="仿宋" w:hAnsi="仿宋" w:eastAsia="仿宋" w:cs="仿宋"/>
                <w:b/>
                <w:bCs/>
                <w:sz w:val="21"/>
                <w:szCs w:val="21"/>
                <w:lang w:val="en-US"/>
              </w:rPr>
              <w:t>11（广州白云山）</w:t>
            </w:r>
          </w:p>
        </w:tc>
        <w:tc>
          <w:tcPr>
            <w:tcW w:w="2235"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rPr>
              <w:t>11.1（广州白云山）</w:t>
            </w:r>
          </w:p>
        </w:tc>
        <w:tc>
          <w:tcPr>
            <w:tcW w:w="2155"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rPr>
              <w:t>10.4（广州白云山）</w:t>
            </w:r>
          </w:p>
        </w:tc>
      </w:tr>
      <w:tr>
        <w:tc>
          <w:tcPr>
            <w:tcW w:w="505" w:type="dxa"/>
            <w:vAlign w:val="top"/>
          </w:tcPr>
          <w:p>
            <w:pPr>
              <w:spacing w:line="400" w:lineRule="exact"/>
              <w:jc w:val="center"/>
              <w:rPr>
                <w:rStyle w:val="3"/>
                <w:rFonts w:hint="eastAsia" w:ascii="仿宋" w:hAnsi="仿宋" w:eastAsia="仿宋" w:cs="仿宋"/>
                <w:b/>
                <w:bCs/>
                <w:sz w:val="24"/>
                <w:szCs w:val="24"/>
                <w:lang w:val="en-US" w:eastAsia="zh-CN"/>
              </w:rPr>
            </w:pPr>
            <w:r>
              <w:rPr>
                <w:rStyle w:val="3"/>
                <w:rFonts w:hint="eastAsia" w:ascii="仿宋" w:hAnsi="仿宋" w:eastAsia="仿宋" w:cs="仿宋"/>
                <w:b/>
                <w:bCs/>
                <w:sz w:val="24"/>
                <w:szCs w:val="24"/>
                <w:lang w:val="en-US" w:eastAsia="zh-CN"/>
              </w:rPr>
              <w:t>8</w:t>
            </w:r>
          </w:p>
        </w:tc>
        <w:tc>
          <w:tcPr>
            <w:tcW w:w="2338" w:type="dxa"/>
            <w:textDirection w:val="lrTb"/>
            <w:vAlign w:val="top"/>
          </w:tcPr>
          <w:p>
            <w:pPr>
              <w:spacing w:line="400" w:lineRule="exact"/>
              <w:jc w:val="center"/>
              <w:rPr>
                <w:rStyle w:val="3"/>
                <w:rFonts w:hint="eastAsia" w:ascii="仿宋" w:hAnsi="仿宋" w:eastAsia="仿宋" w:cs="仿宋"/>
                <w:b/>
                <w:bCs/>
                <w:sz w:val="24"/>
                <w:szCs w:val="24"/>
                <w:lang w:val="en-US" w:eastAsia="zh-CN"/>
              </w:rPr>
            </w:pPr>
            <w:r>
              <w:rPr>
                <w:rStyle w:val="3"/>
                <w:rFonts w:hint="eastAsia" w:ascii="仿宋" w:hAnsi="仿宋" w:eastAsia="仿宋" w:cs="仿宋"/>
                <w:b/>
                <w:bCs/>
                <w:sz w:val="24"/>
                <w:szCs w:val="24"/>
                <w:lang w:val="en-US" w:eastAsia="zh-CN"/>
              </w:rPr>
              <w:t>抗病毒口服液</w:t>
            </w:r>
          </w:p>
        </w:tc>
        <w:tc>
          <w:tcPr>
            <w:tcW w:w="1371" w:type="dxa"/>
            <w:textDirection w:val="lrTb"/>
            <w:vAlign w:val="top"/>
          </w:tcPr>
          <w:p>
            <w:pPr>
              <w:spacing w:line="400" w:lineRule="exact"/>
              <w:jc w:val="center"/>
              <w:rPr>
                <w:rStyle w:val="3"/>
                <w:rFonts w:hint="eastAsia" w:ascii="仿宋" w:hAnsi="仿宋" w:eastAsia="仿宋" w:cs="仿宋"/>
                <w:b/>
                <w:bCs/>
                <w:sz w:val="24"/>
                <w:szCs w:val="24"/>
                <w:lang w:val="en-US" w:eastAsia="zh-CN"/>
              </w:rPr>
            </w:pPr>
            <w:r>
              <w:rPr>
                <w:rStyle w:val="3"/>
                <w:rFonts w:hint="eastAsia" w:ascii="仿宋" w:hAnsi="仿宋" w:eastAsia="仿宋" w:cs="仿宋"/>
                <w:b/>
                <w:bCs/>
                <w:sz w:val="24"/>
                <w:szCs w:val="24"/>
                <w:lang w:val="en-US" w:eastAsia="zh-CN"/>
              </w:rPr>
              <w:t>10ml*10支</w:t>
            </w:r>
          </w:p>
        </w:tc>
        <w:tc>
          <w:tcPr>
            <w:tcW w:w="780" w:type="dxa"/>
            <w:textDirection w:val="lrTb"/>
            <w:vAlign w:val="top"/>
          </w:tcPr>
          <w:p>
            <w:pPr>
              <w:spacing w:line="400" w:lineRule="exact"/>
              <w:jc w:val="center"/>
              <w:rPr>
                <w:rStyle w:val="3"/>
                <w:rFonts w:hint="eastAsia" w:ascii="仿宋" w:hAnsi="仿宋" w:eastAsia="仿宋" w:cs="仿宋"/>
                <w:b/>
                <w:bCs/>
                <w:sz w:val="24"/>
                <w:szCs w:val="24"/>
                <w:lang w:val="en-US" w:eastAsia="zh-CN"/>
              </w:rPr>
            </w:pPr>
            <w:r>
              <w:rPr>
                <w:rStyle w:val="3"/>
                <w:rFonts w:hint="eastAsia" w:ascii="仿宋" w:hAnsi="仿宋" w:eastAsia="仿宋" w:cs="仿宋"/>
                <w:b/>
                <w:bCs/>
                <w:sz w:val="24"/>
                <w:szCs w:val="24"/>
                <w:lang w:val="en-US" w:eastAsia="zh-CN"/>
              </w:rPr>
              <w:t>盒</w:t>
            </w:r>
          </w:p>
        </w:tc>
        <w:tc>
          <w:tcPr>
            <w:tcW w:w="2126"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无货</w:t>
            </w:r>
          </w:p>
        </w:tc>
        <w:tc>
          <w:tcPr>
            <w:tcW w:w="2595"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无货</w:t>
            </w:r>
          </w:p>
        </w:tc>
        <w:tc>
          <w:tcPr>
            <w:tcW w:w="2280"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无货</w:t>
            </w:r>
          </w:p>
        </w:tc>
        <w:tc>
          <w:tcPr>
            <w:tcW w:w="2235"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18.5（河南百年）</w:t>
            </w:r>
          </w:p>
        </w:tc>
        <w:tc>
          <w:tcPr>
            <w:tcW w:w="2155"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无货</w:t>
            </w:r>
          </w:p>
        </w:tc>
      </w:tr>
      <w:tr>
        <w:trPr>
          <w:trHeight w:val="480" w:hRule="atLeast"/>
        </w:trPr>
        <w:tc>
          <w:tcPr>
            <w:tcW w:w="505" w:type="dxa"/>
            <w:vAlign w:val="top"/>
          </w:tcPr>
          <w:p>
            <w:pPr>
              <w:spacing w:line="400" w:lineRule="exact"/>
              <w:jc w:val="center"/>
              <w:rPr>
                <w:rStyle w:val="3"/>
                <w:rFonts w:hint="eastAsia" w:ascii="仿宋" w:hAnsi="仿宋" w:eastAsia="仿宋" w:cs="仿宋"/>
                <w:b/>
                <w:bCs/>
                <w:sz w:val="24"/>
                <w:szCs w:val="24"/>
                <w:lang w:val="en-US"/>
              </w:rPr>
            </w:pPr>
            <w:r>
              <w:rPr>
                <w:rStyle w:val="3"/>
                <w:rFonts w:hint="eastAsia" w:ascii="仿宋" w:hAnsi="仿宋" w:eastAsia="仿宋" w:cs="仿宋"/>
                <w:b/>
                <w:bCs/>
                <w:sz w:val="24"/>
                <w:szCs w:val="24"/>
                <w:lang w:val="en-US"/>
              </w:rPr>
              <w:t>9</w:t>
            </w:r>
          </w:p>
        </w:tc>
        <w:tc>
          <w:tcPr>
            <w:tcW w:w="2338" w:type="dxa"/>
            <w:vAlign w:val="top"/>
          </w:tcPr>
          <w:p>
            <w:pPr>
              <w:spacing w:line="400" w:lineRule="exact"/>
              <w:jc w:val="center"/>
              <w:rPr>
                <w:rStyle w:val="3"/>
                <w:rFonts w:hint="eastAsia" w:ascii="仿宋" w:hAnsi="仿宋" w:eastAsia="仿宋" w:cs="仿宋"/>
                <w:b/>
                <w:bCs/>
                <w:sz w:val="24"/>
                <w:szCs w:val="24"/>
                <w:lang w:val="en-US"/>
              </w:rPr>
            </w:pPr>
            <w:r>
              <w:rPr>
                <w:rStyle w:val="3"/>
                <w:rFonts w:hint="eastAsia" w:ascii="仿宋" w:hAnsi="仿宋" w:eastAsia="仿宋" w:cs="仿宋"/>
                <w:b/>
                <w:bCs/>
                <w:sz w:val="24"/>
                <w:szCs w:val="24"/>
                <w:lang w:val="en-US"/>
              </w:rPr>
              <w:t>蒲地蓝消炎口服液</w:t>
            </w:r>
          </w:p>
        </w:tc>
        <w:tc>
          <w:tcPr>
            <w:tcW w:w="1371" w:type="dxa"/>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lang w:val="en-US" w:eastAsia="zh-CN"/>
              </w:rPr>
              <w:t>10ml*10支</w:t>
            </w:r>
          </w:p>
        </w:tc>
        <w:tc>
          <w:tcPr>
            <w:tcW w:w="780" w:type="dxa"/>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lang w:val="en-US" w:eastAsia="zh-CN"/>
              </w:rPr>
              <w:t>盒</w:t>
            </w:r>
          </w:p>
        </w:tc>
        <w:tc>
          <w:tcPr>
            <w:tcW w:w="2126"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lang w:val="en-US" w:eastAsia="zh-CN"/>
              </w:rPr>
              <w:t>39（济川药业）</w:t>
            </w:r>
          </w:p>
        </w:tc>
        <w:tc>
          <w:tcPr>
            <w:tcW w:w="2595" w:type="dxa"/>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39（济川药业）</w:t>
            </w:r>
          </w:p>
        </w:tc>
        <w:tc>
          <w:tcPr>
            <w:tcW w:w="2280" w:type="dxa"/>
            <w:vAlign w:val="top"/>
          </w:tcPr>
          <w:p>
            <w:pPr>
              <w:spacing w:line="400" w:lineRule="exact"/>
              <w:jc w:val="center"/>
              <w:rPr>
                <w:rStyle w:val="3"/>
                <w:rFonts w:hint="eastAsia" w:ascii="仿宋" w:hAnsi="仿宋" w:eastAsia="仿宋" w:cs="仿宋"/>
                <w:b/>
                <w:bCs/>
                <w:sz w:val="21"/>
                <w:szCs w:val="21"/>
                <w:lang w:eastAsia="zh-CN"/>
              </w:rPr>
            </w:pPr>
            <w:r>
              <w:rPr>
                <w:rStyle w:val="3"/>
                <w:rFonts w:hint="eastAsia" w:ascii="仿宋" w:hAnsi="仿宋" w:eastAsia="仿宋" w:cs="仿宋"/>
                <w:b/>
                <w:bCs/>
                <w:sz w:val="21"/>
                <w:szCs w:val="21"/>
                <w:lang w:val="en-US" w:eastAsia="zh-CN"/>
              </w:rPr>
              <w:t>39.8（济川药业）</w:t>
            </w:r>
          </w:p>
        </w:tc>
        <w:tc>
          <w:tcPr>
            <w:tcW w:w="2235" w:type="dxa"/>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41.5（济川药业）</w:t>
            </w:r>
          </w:p>
        </w:tc>
        <w:tc>
          <w:tcPr>
            <w:tcW w:w="2155" w:type="dxa"/>
            <w:vAlign w:val="top"/>
          </w:tcPr>
          <w:p>
            <w:pPr>
              <w:spacing w:line="400" w:lineRule="exact"/>
              <w:jc w:val="center"/>
              <w:rPr>
                <w:rStyle w:val="3"/>
                <w:rFonts w:hint="eastAsia" w:ascii="仿宋" w:hAnsi="仿宋" w:eastAsia="仿宋" w:cs="仿宋"/>
                <w:b/>
                <w:bCs/>
                <w:sz w:val="21"/>
                <w:szCs w:val="21"/>
                <w:lang w:eastAsia="zh-CN"/>
              </w:rPr>
            </w:pPr>
            <w:r>
              <w:rPr>
                <w:rStyle w:val="3"/>
                <w:rFonts w:hint="eastAsia" w:ascii="仿宋" w:hAnsi="仿宋" w:eastAsia="仿宋" w:cs="仿宋"/>
                <w:b/>
                <w:bCs/>
                <w:sz w:val="21"/>
                <w:szCs w:val="21"/>
                <w:lang w:val="en-US" w:eastAsia="zh-CN"/>
              </w:rPr>
              <w:t>39（济川药业）</w:t>
            </w:r>
          </w:p>
        </w:tc>
      </w:tr>
    </w:tbl>
    <w:p>
      <w:pPr>
        <w:spacing w:line="400" w:lineRule="exact"/>
        <w:rPr>
          <w:rStyle w:val="3"/>
          <w:rFonts w:ascii="黑体" w:hAnsi="黑体" w:eastAsia="黑体" w:cs="Times New Roman"/>
          <w:sz w:val="44"/>
          <w:szCs w:val="44"/>
        </w:rPr>
      </w:pPr>
    </w:p>
    <w:p>
      <w:pPr>
        <w:spacing w:line="400" w:lineRule="exact"/>
        <w:rPr>
          <w:rStyle w:val="3"/>
          <w:rFonts w:ascii="黑体" w:hAnsi="黑体" w:eastAsia="黑体" w:cs="Times New Roman"/>
          <w:sz w:val="44"/>
          <w:szCs w:val="44"/>
        </w:rPr>
      </w:pPr>
    </w:p>
    <w:p>
      <w:pPr>
        <w:spacing w:line="400" w:lineRule="exact"/>
        <w:rPr>
          <w:rStyle w:val="3"/>
          <w:rFonts w:ascii="黑体" w:hAnsi="黑体" w:eastAsia="黑体" w:cs="Times New Roman"/>
          <w:sz w:val="44"/>
          <w:szCs w:val="44"/>
        </w:rPr>
      </w:pPr>
    </w:p>
    <w:p>
      <w:pPr>
        <w:spacing w:line="400" w:lineRule="exact"/>
        <w:rPr>
          <w:rStyle w:val="3"/>
          <w:rFonts w:ascii="黑体" w:hAnsi="黑体" w:eastAsia="黑体" w:cs="Times New Roman"/>
          <w:sz w:val="44"/>
          <w:szCs w:val="44"/>
        </w:rPr>
      </w:pPr>
    </w:p>
    <w:p>
      <w:pPr>
        <w:spacing w:line="400" w:lineRule="exact"/>
        <w:rPr>
          <w:rStyle w:val="3"/>
          <w:rFonts w:ascii="黑体" w:hAnsi="黑体" w:eastAsia="黑体" w:cs="Times New Roman"/>
          <w:sz w:val="44"/>
          <w:szCs w:val="44"/>
        </w:rPr>
      </w:pPr>
    </w:p>
    <w:p>
      <w:pPr>
        <w:spacing w:line="380" w:lineRule="exact"/>
        <w:jc w:val="left"/>
        <w:rPr>
          <w:rFonts w:hint="eastAsia" w:ascii="仿宋" w:hAnsi="仿宋" w:eastAsia="仿宋" w:cs="Times New Roman"/>
          <w:sz w:val="32"/>
          <w:szCs w:val="32"/>
          <w:lang w:eastAsia="zh-CN"/>
        </w:rPr>
      </w:pPr>
    </w:p>
    <w:sectPr>
      <w:pgSz w:w="16838" w:h="11906" w:orient="landscape"/>
      <w:pgMar w:top="720" w:right="720" w:bottom="720" w:left="72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qFormat/>
    <w:uiPriority w:val="99"/>
  </w:style>
  <w:style w:type="character" w:customStyle="1" w:styleId="3">
    <w:name w:val="NormalCharacter"/>
    <w:semiHidden/>
    <w:qFormat/>
    <w:uiPriority w:val="99"/>
    <w:rPr>
      <w:rFonts w:ascii="Calibri" w:hAnsi="Calibri" w:eastAsia="宋体" w:cs="Calibri"/>
      <w:kern w:val="2"/>
      <w:sz w:val="21"/>
      <w:szCs w:val="21"/>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79</Words>
  <Characters>456</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2020-02-19T07:06:00Z</dcterms:created>
  <dc:creator>a栀栀</dc:creator>
  <cp:lastModifiedBy>Administrator</cp:lastModifiedBy>
  <dcterms:modified xsi:type="dcterms:W3CDTF">2020-02-29T01:42:36Z</dcterms:modified>
  <dc:title>   为在疫情防控期间做到防疫药品、消杀防护用品保价、保质、保供应，现将2月19日信阳市区各大药店双黄连口服液等药品和一次性口罩、酒精消毒液等防护消杀用品价格予以公示，请广大市民对照监督,如发现有哄抬物价，扰乱市场秩序行为，市民可以拨打12315消费者维权举报热线进行投诉举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80" w:lineRule="exact"/>
        <w:jc w:val="left"/>
        <w:rPr>
          <w:rFonts w:ascii="仿宋" w:hAnsi="仿宋" w:eastAsia="仿宋" w:cs="Times New Roman"/>
          <w:sz w:val="32"/>
          <w:szCs w:val="32"/>
        </w:rPr>
      </w:pPr>
      <w:bookmarkStart w:id="0" w:name="_GoBack"/>
      <w:bookmarkEnd w:id="0"/>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为在疫情防控期间做到</w:t>
      </w:r>
      <w:r>
        <w:rPr>
          <w:rStyle w:val="3"/>
          <w:rFonts w:hint="eastAsia" w:ascii="仿宋" w:hAnsi="仿宋" w:eastAsia="仿宋" w:cs="仿宋"/>
          <w:sz w:val="32"/>
          <w:szCs w:val="32"/>
        </w:rPr>
        <w:t>防疫药品、消杀防护用品</w:t>
      </w:r>
      <w:r>
        <w:rPr>
          <w:rFonts w:hint="eastAsia" w:ascii="仿宋" w:hAnsi="仿宋" w:eastAsia="仿宋" w:cs="仿宋"/>
          <w:sz w:val="32"/>
          <w:szCs w:val="32"/>
        </w:rPr>
        <w:t>保价、保质、保供，现将</w:t>
      </w:r>
      <w:r>
        <w:rPr>
          <w:rFonts w:ascii="仿宋" w:hAnsi="仿宋" w:eastAsia="仿宋" w:cs="仿宋"/>
          <w:sz w:val="32"/>
          <w:szCs w:val="32"/>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日信阳市区各大药</w:t>
      </w:r>
      <w:r>
        <w:rPr>
          <w:rFonts w:hint="eastAsia" w:ascii="仿宋" w:hAnsi="仿宋" w:eastAsia="仿宋" w:cs="仿宋"/>
          <w:sz w:val="32"/>
          <w:szCs w:val="32"/>
          <w:lang w:eastAsia="zh-CN"/>
        </w:rPr>
        <w:t>企板蓝根颗粒</w:t>
      </w:r>
      <w:r>
        <w:rPr>
          <w:rFonts w:hint="eastAsia" w:ascii="仿宋" w:hAnsi="仿宋" w:eastAsia="仿宋" w:cs="仿宋"/>
          <w:sz w:val="32"/>
          <w:szCs w:val="32"/>
        </w:rPr>
        <w:t>等药品和一次性口罩、酒精消毒液等防护消杀用品价格予以公示，请广大市民对照监督</w:t>
      </w:r>
      <w:r>
        <w:rPr>
          <w:rFonts w:ascii="仿宋" w:hAnsi="仿宋" w:eastAsia="仿宋" w:cs="仿宋"/>
          <w:sz w:val="32"/>
          <w:szCs w:val="32"/>
        </w:rPr>
        <w:t>,</w:t>
      </w:r>
      <w:r>
        <w:rPr>
          <w:rFonts w:hint="eastAsia" w:ascii="仿宋" w:hAnsi="仿宋" w:eastAsia="仿宋" w:cs="仿宋"/>
          <w:sz w:val="32"/>
          <w:szCs w:val="32"/>
        </w:rPr>
        <w:t>如发现有哄抬物价，扰乱市场秩序行为，市民可以拨打</w:t>
      </w:r>
      <w:r>
        <w:rPr>
          <w:rFonts w:ascii="仿宋" w:hAnsi="仿宋" w:eastAsia="仿宋" w:cs="仿宋"/>
          <w:sz w:val="32"/>
          <w:szCs w:val="32"/>
        </w:rPr>
        <w:t>12315</w:t>
      </w:r>
      <w:r>
        <w:rPr>
          <w:rFonts w:hint="eastAsia" w:ascii="仿宋" w:hAnsi="仿宋" w:eastAsia="仿宋" w:cs="仿宋"/>
          <w:sz w:val="32"/>
          <w:szCs w:val="32"/>
        </w:rPr>
        <w:t>消费者维权举报热线进行投诉举报。市场监管局将安排执法人员对各大药企执行情况不定期开展监督检查，如发现有哄抬物价，串通涨价等价格违法行为，将及时予以查处。</w:t>
      </w:r>
    </w:p>
    <w:p>
      <w:pPr>
        <w:spacing w:line="400" w:lineRule="exact"/>
        <w:jc w:val="center"/>
        <w:rPr>
          <w:rStyle w:val="3"/>
          <w:rFonts w:ascii="黑体" w:hAnsi="黑体" w:eastAsia="黑体" w:cs="Times New Roman"/>
          <w:sz w:val="44"/>
          <w:szCs w:val="44"/>
        </w:rPr>
      </w:pPr>
    </w:p>
    <w:p>
      <w:pPr>
        <w:spacing w:line="400" w:lineRule="exact"/>
        <w:jc w:val="center"/>
        <w:rPr>
          <w:rStyle w:val="3"/>
          <w:rFonts w:hint="eastAsia" w:ascii="黑体" w:hAnsi="黑体" w:eastAsia="黑体" w:cs="黑体"/>
          <w:b/>
          <w:bCs/>
          <w:sz w:val="32"/>
          <w:szCs w:val="32"/>
        </w:rPr>
      </w:pPr>
      <w:r>
        <w:rPr>
          <w:rStyle w:val="3"/>
          <w:rFonts w:ascii="黑体" w:hAnsi="黑体" w:eastAsia="黑体" w:cs="黑体"/>
          <w:b/>
          <w:bCs/>
          <w:sz w:val="32"/>
          <w:szCs w:val="32"/>
        </w:rPr>
        <w:t>2</w:t>
      </w:r>
      <w:r>
        <w:rPr>
          <w:rStyle w:val="3"/>
          <w:rFonts w:hint="eastAsia" w:ascii="黑体" w:hAnsi="黑体" w:eastAsia="黑体" w:cs="黑体"/>
          <w:b/>
          <w:bCs/>
          <w:sz w:val="32"/>
          <w:szCs w:val="32"/>
        </w:rPr>
        <w:t>月</w:t>
      </w:r>
      <w:r>
        <w:rPr>
          <w:rStyle w:val="3"/>
          <w:rFonts w:hint="eastAsia" w:ascii="黑体" w:hAnsi="黑体" w:eastAsia="黑体" w:cs="黑体"/>
          <w:b/>
          <w:bCs/>
          <w:sz w:val="32"/>
          <w:szCs w:val="32"/>
          <w:lang w:val="en-US"/>
        </w:rPr>
        <w:t>29</w:t>
      </w:r>
      <w:r>
        <w:rPr>
          <w:rStyle w:val="3"/>
          <w:rFonts w:hint="eastAsia" w:ascii="黑体" w:hAnsi="黑体" w:eastAsia="黑体" w:cs="黑体"/>
          <w:b/>
          <w:bCs/>
          <w:sz w:val="32"/>
          <w:szCs w:val="32"/>
        </w:rPr>
        <w:t>日信阳市区各大药企防疫药品、消杀防护用品价格公示</w:t>
      </w:r>
    </w:p>
    <w:p>
      <w:pPr>
        <w:spacing w:line="400" w:lineRule="exact"/>
        <w:jc w:val="center"/>
        <w:rPr>
          <w:rStyle w:val="3"/>
          <w:rFonts w:hint="eastAsia" w:ascii="仿宋" w:hAnsi="仿宋" w:eastAsia="仿宋" w:cs="仿宋"/>
          <w:b/>
          <w:bCs/>
          <w:sz w:val="24"/>
          <w:szCs w:val="24"/>
          <w:lang w:val="en-US"/>
        </w:rPr>
      </w:pPr>
      <w:r>
        <w:rPr>
          <w:rStyle w:val="3"/>
          <w:rFonts w:hint="eastAsia" w:ascii="黑体" w:hAnsi="黑体" w:eastAsia="黑体" w:cs="黑体"/>
          <w:b/>
          <w:bCs/>
          <w:sz w:val="32"/>
          <w:szCs w:val="32"/>
          <w:lang w:val="en-US"/>
        </w:rPr>
        <w:t xml:space="preserve">                                    </w:t>
      </w:r>
      <w:r>
        <w:rPr>
          <w:rStyle w:val="3"/>
          <w:rFonts w:hint="eastAsia" w:ascii="仿宋" w:hAnsi="仿宋" w:eastAsia="仿宋" w:cs="仿宋"/>
          <w:b/>
          <w:bCs/>
          <w:sz w:val="24"/>
          <w:szCs w:val="24"/>
          <w:lang w:val="en-US"/>
        </w:rPr>
        <w:t xml:space="preserve">                                                                       单位：元</w:t>
      </w:r>
    </w:p>
    <w:tbl>
      <w:tblPr>
        <w:tblpPr w:leftFromText="180" w:rightFromText="180" w:vertAnchor="text" w:horzAnchor="margin" w:tblpXSpec="center" w:tblpY="266"/>
        <w:tblW w:w="16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338"/>
        <w:gridCol w:w="1371"/>
        <w:gridCol w:w="780"/>
        <w:gridCol w:w="2126"/>
        <w:gridCol w:w="2595"/>
        <w:gridCol w:w="2280"/>
        <w:gridCol w:w="2235"/>
        <w:gridCol w:w="2155"/>
      </w:tblGrid>
      <w:tr>
        <w:tc>
          <w:tcPr>
            <w:tcW w:w="505" w:type="dxa"/>
            <w:vAlign w:val="top"/>
          </w:tcPr>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序号</w:t>
            </w:r>
          </w:p>
        </w:tc>
        <w:tc>
          <w:tcPr>
            <w:tcW w:w="2338" w:type="dxa"/>
            <w:vAlign w:val="top"/>
          </w:tcPr>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品名</w:t>
            </w:r>
          </w:p>
        </w:tc>
        <w:tc>
          <w:tcPr>
            <w:tcW w:w="1371" w:type="dxa"/>
            <w:vAlign w:val="top"/>
          </w:tcPr>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规格</w:t>
            </w:r>
          </w:p>
        </w:tc>
        <w:tc>
          <w:tcPr>
            <w:tcW w:w="780" w:type="dxa"/>
            <w:vAlign w:val="top"/>
          </w:tcPr>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单位</w:t>
            </w:r>
          </w:p>
        </w:tc>
        <w:tc>
          <w:tcPr>
            <w:tcW w:w="2126" w:type="dxa"/>
            <w:vAlign w:val="top"/>
          </w:tcPr>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美</w:t>
            </w:r>
            <w:r>
              <w:rPr>
                <w:rStyle w:val="3"/>
                <w:rFonts w:ascii="黑体" w:hAnsi="黑体" w:eastAsia="黑体" w:cs="黑体"/>
                <w:b/>
                <w:bCs/>
                <w:sz w:val="24"/>
                <w:szCs w:val="24"/>
              </w:rPr>
              <w:t xml:space="preserve">  </w:t>
            </w:r>
            <w:r>
              <w:rPr>
                <w:rStyle w:val="3"/>
                <w:rFonts w:hint="eastAsia" w:ascii="黑体" w:hAnsi="黑体" w:eastAsia="黑体" w:cs="黑体"/>
                <w:b/>
                <w:bCs/>
                <w:sz w:val="24"/>
                <w:szCs w:val="24"/>
              </w:rPr>
              <w:t>锐</w:t>
            </w:r>
          </w:p>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大药房</w:t>
            </w:r>
          </w:p>
        </w:tc>
        <w:tc>
          <w:tcPr>
            <w:tcW w:w="2595" w:type="dxa"/>
            <w:vAlign w:val="top"/>
          </w:tcPr>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信</w:t>
            </w:r>
            <w:r>
              <w:rPr>
                <w:rStyle w:val="3"/>
                <w:rFonts w:hint="eastAsia" w:ascii="黑体" w:hAnsi="黑体" w:eastAsia="黑体" w:cs="黑体"/>
                <w:b/>
                <w:bCs/>
                <w:sz w:val="24"/>
                <w:szCs w:val="24"/>
                <w:lang w:val="en-US"/>
              </w:rPr>
              <w:t xml:space="preserve"> </w:t>
            </w:r>
            <w:r>
              <w:rPr>
                <w:rStyle w:val="3"/>
                <w:rFonts w:hint="eastAsia" w:ascii="黑体" w:hAnsi="黑体" w:eastAsia="黑体" w:cs="黑体"/>
                <w:b/>
                <w:bCs/>
                <w:sz w:val="24"/>
                <w:szCs w:val="24"/>
              </w:rPr>
              <w:t>锐</w:t>
            </w:r>
          </w:p>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大药房</w:t>
            </w:r>
          </w:p>
        </w:tc>
        <w:tc>
          <w:tcPr>
            <w:tcW w:w="2280" w:type="dxa"/>
            <w:vAlign w:val="top"/>
          </w:tcPr>
          <w:p>
            <w:pPr>
              <w:spacing w:line="400" w:lineRule="exact"/>
              <w:jc w:val="center"/>
              <w:rPr>
                <w:rFonts w:hint="eastAsia" w:ascii="黑体" w:hAnsi="黑体" w:eastAsia="黑体" w:cs="黑体"/>
                <w:b/>
                <w:bCs/>
                <w:sz w:val="24"/>
                <w:szCs w:val="24"/>
              </w:rPr>
            </w:pPr>
            <w:r>
              <w:rPr>
                <w:rFonts w:hint="eastAsia" w:ascii="黑体" w:hAnsi="黑体" w:eastAsia="黑体" w:cs="黑体"/>
                <w:b/>
                <w:bCs/>
                <w:sz w:val="24"/>
                <w:szCs w:val="24"/>
              </w:rPr>
              <w:t>景福堂</w:t>
            </w:r>
          </w:p>
          <w:p>
            <w:pPr>
              <w:spacing w:line="400" w:lineRule="exact"/>
              <w:jc w:val="center"/>
              <w:rPr>
                <w:b/>
                <w:bCs/>
              </w:rPr>
            </w:pPr>
            <w:r>
              <w:rPr>
                <w:rFonts w:hint="eastAsia" w:ascii="黑体" w:hAnsi="黑体" w:eastAsia="黑体" w:cs="黑体"/>
                <w:b/>
                <w:bCs/>
                <w:sz w:val="24"/>
                <w:szCs w:val="24"/>
              </w:rPr>
              <w:t>大药房</w:t>
            </w:r>
          </w:p>
        </w:tc>
        <w:tc>
          <w:tcPr>
            <w:tcW w:w="2235" w:type="dxa"/>
            <w:vAlign w:val="top"/>
          </w:tcPr>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张仲景</w:t>
            </w:r>
          </w:p>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大药房</w:t>
            </w:r>
          </w:p>
        </w:tc>
        <w:tc>
          <w:tcPr>
            <w:tcW w:w="2155" w:type="dxa"/>
            <w:vAlign w:val="top"/>
          </w:tcPr>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大参林</w:t>
            </w:r>
          </w:p>
          <w:p>
            <w:pPr>
              <w:spacing w:line="400" w:lineRule="exact"/>
              <w:jc w:val="center"/>
              <w:rPr>
                <w:rStyle w:val="3"/>
                <w:rFonts w:ascii="黑体" w:hAnsi="黑体" w:eastAsia="黑体" w:cs="Times New Roman"/>
                <w:b/>
                <w:bCs/>
                <w:sz w:val="24"/>
                <w:szCs w:val="24"/>
              </w:rPr>
            </w:pPr>
            <w:r>
              <w:rPr>
                <w:rStyle w:val="3"/>
                <w:rFonts w:hint="eastAsia" w:ascii="黑体" w:hAnsi="黑体" w:eastAsia="黑体" w:cs="黑体"/>
                <w:b/>
                <w:bCs/>
                <w:sz w:val="24"/>
                <w:szCs w:val="24"/>
              </w:rPr>
              <w:t>大药房</w:t>
            </w:r>
          </w:p>
        </w:tc>
      </w:tr>
      <w:tr>
        <w:tc>
          <w:tcPr>
            <w:tcW w:w="505" w:type="dxa"/>
            <w:vAlign w:val="top"/>
          </w:tcPr>
          <w:p>
            <w:pPr>
              <w:spacing w:line="400" w:lineRule="exact"/>
              <w:jc w:val="center"/>
              <w:rPr>
                <w:rStyle w:val="3"/>
                <w:rFonts w:ascii="仿宋" w:hAnsi="仿宋" w:eastAsia="仿宋" w:cs="仿宋"/>
                <w:b/>
                <w:bCs/>
                <w:sz w:val="24"/>
                <w:szCs w:val="24"/>
              </w:rPr>
            </w:pPr>
            <w:r>
              <w:rPr>
                <w:rStyle w:val="3"/>
                <w:rFonts w:ascii="仿宋" w:hAnsi="仿宋" w:eastAsia="仿宋" w:cs="仿宋"/>
                <w:b/>
                <w:bCs/>
                <w:sz w:val="24"/>
                <w:szCs w:val="24"/>
              </w:rPr>
              <w:t>1</w:t>
            </w:r>
          </w:p>
        </w:tc>
        <w:tc>
          <w:tcPr>
            <w:tcW w:w="2338" w:type="dxa"/>
            <w:vAlign w:val="top"/>
          </w:tcPr>
          <w:p>
            <w:pPr>
              <w:spacing w:line="400" w:lineRule="exact"/>
              <w:jc w:val="center"/>
              <w:rPr>
                <w:rStyle w:val="3"/>
                <w:rFonts w:ascii="仿宋" w:hAnsi="仿宋" w:eastAsia="仿宋" w:cs="Times New Roman"/>
                <w:b/>
                <w:bCs/>
                <w:sz w:val="24"/>
                <w:szCs w:val="24"/>
              </w:rPr>
            </w:pPr>
            <w:r>
              <w:rPr>
                <w:rStyle w:val="3"/>
                <w:rFonts w:hint="eastAsia" w:ascii="仿宋" w:hAnsi="仿宋" w:eastAsia="仿宋" w:cs="仿宋"/>
                <w:b/>
                <w:bCs/>
                <w:sz w:val="24"/>
                <w:szCs w:val="24"/>
              </w:rPr>
              <w:t>一次性医用口罩</w:t>
            </w:r>
          </w:p>
        </w:tc>
        <w:tc>
          <w:tcPr>
            <w:tcW w:w="1371" w:type="dxa"/>
            <w:vAlign w:val="top"/>
          </w:tcPr>
          <w:p>
            <w:pPr>
              <w:spacing w:line="400" w:lineRule="exact"/>
              <w:jc w:val="center"/>
              <w:rPr>
                <w:rStyle w:val="3"/>
                <w:rFonts w:ascii="仿宋" w:hAnsi="仿宋" w:eastAsia="仿宋" w:cs="Times New Roman"/>
                <w:b/>
                <w:bCs/>
                <w:sz w:val="24"/>
                <w:szCs w:val="24"/>
              </w:rPr>
            </w:pPr>
          </w:p>
        </w:tc>
        <w:tc>
          <w:tcPr>
            <w:tcW w:w="780" w:type="dxa"/>
            <w:vAlign w:val="top"/>
          </w:tcPr>
          <w:p>
            <w:pPr>
              <w:spacing w:line="400" w:lineRule="exact"/>
              <w:jc w:val="center"/>
              <w:rPr>
                <w:rStyle w:val="3"/>
                <w:rFonts w:ascii="仿宋" w:hAnsi="仿宋" w:eastAsia="仿宋" w:cs="Times New Roman"/>
                <w:b/>
                <w:bCs/>
                <w:sz w:val="24"/>
                <w:szCs w:val="24"/>
              </w:rPr>
            </w:pPr>
            <w:r>
              <w:rPr>
                <w:rStyle w:val="3"/>
                <w:rFonts w:hint="eastAsia" w:ascii="仿宋" w:hAnsi="仿宋" w:eastAsia="仿宋" w:cs="Times New Roman"/>
                <w:b/>
                <w:bCs/>
                <w:sz w:val="24"/>
                <w:szCs w:val="24"/>
              </w:rPr>
              <w:t>个</w:t>
            </w:r>
          </w:p>
        </w:tc>
        <w:tc>
          <w:tcPr>
            <w:tcW w:w="2126" w:type="dxa"/>
            <w:vAlign w:val="top"/>
          </w:tcPr>
          <w:p>
            <w:pPr>
              <w:spacing w:line="400" w:lineRule="exact"/>
              <w:jc w:val="center"/>
              <w:rPr>
                <w:rStyle w:val="3"/>
                <w:rFonts w:hint="eastAsia" w:ascii="仿宋" w:hAnsi="仿宋" w:eastAsia="仿宋" w:cs="仿宋"/>
                <w:b/>
                <w:bCs/>
                <w:sz w:val="21"/>
                <w:szCs w:val="21"/>
                <w:lang w:val="en-US"/>
              </w:rPr>
            </w:pPr>
            <w:r>
              <w:rPr>
                <w:rStyle w:val="3"/>
                <w:rFonts w:hint="eastAsia" w:ascii="仿宋" w:hAnsi="仿宋" w:eastAsia="仿宋" w:cs="仿宋"/>
                <w:b/>
                <w:bCs/>
                <w:sz w:val="21"/>
                <w:szCs w:val="21"/>
                <w:lang w:val="en-US"/>
              </w:rPr>
              <w:t>2.5</w:t>
            </w:r>
            <w:r>
              <w:rPr>
                <w:rStyle w:val="3"/>
                <w:rFonts w:hint="eastAsia" w:ascii="仿宋" w:hAnsi="仿宋" w:eastAsia="仿宋" w:cs="仿宋"/>
                <w:b/>
                <w:bCs/>
                <w:sz w:val="21"/>
                <w:szCs w:val="21"/>
                <w:lang w:val="en-US" w:eastAsia="zh-CN"/>
              </w:rPr>
              <w:t>外科</w:t>
            </w:r>
            <w:r>
              <w:rPr>
                <w:rStyle w:val="3"/>
                <w:rFonts w:hint="eastAsia" w:ascii="仿宋" w:hAnsi="仿宋" w:eastAsia="仿宋" w:cs="仿宋"/>
                <w:b/>
                <w:bCs/>
                <w:sz w:val="21"/>
                <w:szCs w:val="21"/>
                <w:lang w:val="en-US"/>
              </w:rPr>
              <w:t>(</w:t>
            </w:r>
            <w:r>
              <w:rPr>
                <w:rStyle w:val="3"/>
                <w:rFonts w:hint="eastAsia" w:ascii="仿宋" w:hAnsi="仿宋" w:eastAsia="仿宋" w:cs="仿宋"/>
                <w:b/>
                <w:bCs/>
                <w:sz w:val="21"/>
                <w:szCs w:val="21"/>
                <w:lang w:val="en-US" w:eastAsia="zh-CN"/>
              </w:rPr>
              <w:t>亚都实业）</w:t>
            </w:r>
          </w:p>
        </w:tc>
        <w:tc>
          <w:tcPr>
            <w:tcW w:w="259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1</w:t>
            </w:r>
          </w:p>
        </w:tc>
        <w:tc>
          <w:tcPr>
            <w:tcW w:w="2280" w:type="dxa"/>
            <w:vAlign w:val="top"/>
          </w:tcPr>
          <w:p>
            <w:pPr>
              <w:spacing w:line="400" w:lineRule="exact"/>
              <w:jc w:val="center"/>
              <w:rPr>
                <w:rFonts w:hint="eastAsia" w:ascii="仿宋" w:hAnsi="仿宋" w:eastAsia="仿宋" w:cs="仿宋"/>
                <w:b/>
                <w:bCs/>
                <w:sz w:val="21"/>
                <w:szCs w:val="21"/>
              </w:rPr>
            </w:pPr>
            <w:r>
              <w:rPr>
                <w:rStyle w:val="3"/>
                <w:rFonts w:hint="eastAsia" w:ascii="仿宋" w:hAnsi="仿宋" w:eastAsia="仿宋" w:cs="仿宋"/>
                <w:b/>
                <w:bCs/>
                <w:sz w:val="21"/>
                <w:szCs w:val="21"/>
              </w:rPr>
              <w:t>无货</w:t>
            </w:r>
          </w:p>
        </w:tc>
        <w:tc>
          <w:tcPr>
            <w:tcW w:w="223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c>
          <w:tcPr>
            <w:tcW w:w="215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r>
      <w:tr>
        <w:tc>
          <w:tcPr>
            <w:tcW w:w="505" w:type="dxa"/>
            <w:vAlign w:val="top"/>
          </w:tcPr>
          <w:p>
            <w:pPr>
              <w:spacing w:line="400" w:lineRule="exact"/>
              <w:jc w:val="center"/>
              <w:rPr>
                <w:rStyle w:val="3"/>
                <w:rFonts w:ascii="仿宋" w:hAnsi="仿宋" w:eastAsia="仿宋" w:cs="仿宋"/>
                <w:b/>
                <w:bCs/>
                <w:sz w:val="24"/>
                <w:szCs w:val="24"/>
                <w:lang w:val="en-US"/>
              </w:rPr>
            </w:pPr>
            <w:r>
              <w:rPr>
                <w:rStyle w:val="3"/>
                <w:rFonts w:hint="eastAsia" w:ascii="仿宋" w:hAnsi="仿宋" w:eastAsia="仿宋" w:cs="仿宋"/>
                <w:b/>
                <w:bCs/>
                <w:sz w:val="24"/>
                <w:szCs w:val="24"/>
                <w:lang w:val="en-US"/>
              </w:rPr>
              <w:t>2</w:t>
            </w:r>
          </w:p>
        </w:tc>
        <w:tc>
          <w:tcPr>
            <w:tcW w:w="2338" w:type="dxa"/>
            <w:vAlign w:val="top"/>
          </w:tcPr>
          <w:p>
            <w:pPr>
              <w:spacing w:line="400" w:lineRule="exact"/>
              <w:jc w:val="center"/>
              <w:rPr>
                <w:rStyle w:val="3"/>
                <w:rFonts w:ascii="仿宋" w:hAnsi="仿宋" w:eastAsia="仿宋" w:cs="Times New Roman"/>
                <w:b/>
                <w:bCs/>
                <w:sz w:val="24"/>
                <w:szCs w:val="24"/>
              </w:rPr>
            </w:pPr>
            <w:r>
              <w:rPr>
                <w:rStyle w:val="3"/>
                <w:rFonts w:hint="eastAsia" w:ascii="仿宋" w:hAnsi="仿宋" w:eastAsia="仿宋" w:cs="仿宋"/>
                <w:b/>
                <w:bCs/>
                <w:sz w:val="24"/>
                <w:szCs w:val="24"/>
              </w:rPr>
              <w:t>玻璃体温计（小）</w:t>
            </w:r>
          </w:p>
        </w:tc>
        <w:tc>
          <w:tcPr>
            <w:tcW w:w="1371" w:type="dxa"/>
            <w:vAlign w:val="top"/>
          </w:tcPr>
          <w:p>
            <w:pPr>
              <w:spacing w:line="400" w:lineRule="exact"/>
              <w:jc w:val="center"/>
              <w:rPr>
                <w:rStyle w:val="3"/>
                <w:rFonts w:ascii="仿宋" w:hAnsi="仿宋" w:eastAsia="仿宋" w:cs="Times New Roman"/>
                <w:b/>
                <w:bCs/>
                <w:sz w:val="24"/>
                <w:szCs w:val="24"/>
              </w:rPr>
            </w:pPr>
            <w:r>
              <w:rPr>
                <w:rStyle w:val="3"/>
                <w:rFonts w:hint="eastAsia" w:ascii="仿宋" w:hAnsi="仿宋" w:eastAsia="仿宋" w:cs="Times New Roman"/>
                <w:b/>
                <w:bCs/>
                <w:sz w:val="24"/>
                <w:szCs w:val="24"/>
              </w:rPr>
              <w:t>三角</w:t>
            </w:r>
          </w:p>
        </w:tc>
        <w:tc>
          <w:tcPr>
            <w:tcW w:w="780" w:type="dxa"/>
            <w:vAlign w:val="top"/>
          </w:tcPr>
          <w:p>
            <w:pPr>
              <w:spacing w:line="400" w:lineRule="exact"/>
              <w:jc w:val="center"/>
              <w:rPr>
                <w:rStyle w:val="3"/>
                <w:rFonts w:ascii="仿宋" w:hAnsi="仿宋" w:eastAsia="仿宋" w:cs="Times New Roman"/>
                <w:b/>
                <w:bCs/>
                <w:sz w:val="24"/>
                <w:szCs w:val="24"/>
              </w:rPr>
            </w:pPr>
            <w:r>
              <w:rPr>
                <w:rStyle w:val="3"/>
                <w:rFonts w:hint="eastAsia" w:ascii="仿宋" w:hAnsi="仿宋" w:eastAsia="仿宋" w:cs="Times New Roman"/>
                <w:b/>
                <w:bCs/>
                <w:sz w:val="24"/>
                <w:szCs w:val="24"/>
              </w:rPr>
              <w:t>支</w:t>
            </w:r>
          </w:p>
        </w:tc>
        <w:tc>
          <w:tcPr>
            <w:tcW w:w="2126" w:type="dxa"/>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3（东阿阿华）</w:t>
            </w:r>
          </w:p>
        </w:tc>
        <w:tc>
          <w:tcPr>
            <w:tcW w:w="259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9.5（江苏鱼跃）</w:t>
            </w:r>
          </w:p>
        </w:tc>
        <w:tc>
          <w:tcPr>
            <w:tcW w:w="2280" w:type="dxa"/>
            <w:vAlign w:val="top"/>
          </w:tcPr>
          <w:p>
            <w:pPr>
              <w:spacing w:line="400" w:lineRule="exact"/>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 xml:space="preserve">       无货</w:t>
            </w:r>
          </w:p>
        </w:tc>
        <w:tc>
          <w:tcPr>
            <w:tcW w:w="2235" w:type="dxa"/>
            <w:vAlign w:val="top"/>
          </w:tcPr>
          <w:p>
            <w:pPr>
              <w:spacing w:line="400" w:lineRule="exact"/>
              <w:jc w:val="center"/>
              <w:rPr>
                <w:rStyle w:val="3"/>
                <w:rFonts w:hint="eastAsia" w:ascii="仿宋" w:hAnsi="仿宋" w:eastAsia="仿宋" w:cs="仿宋"/>
                <w:b/>
                <w:bCs/>
                <w:sz w:val="21"/>
                <w:szCs w:val="21"/>
              </w:rPr>
            </w:pPr>
            <w:r>
              <w:rPr>
                <w:rFonts w:hint="eastAsia" w:ascii="仿宋" w:hAnsi="仿宋" w:eastAsia="仿宋" w:cs="仿宋"/>
                <w:b/>
                <w:bCs/>
                <w:sz w:val="21"/>
                <w:szCs w:val="21"/>
                <w:lang w:val="en-US" w:eastAsia="zh-CN"/>
              </w:rPr>
              <w:t>4.1（宁波华鑫）</w:t>
            </w:r>
          </w:p>
        </w:tc>
        <w:tc>
          <w:tcPr>
            <w:tcW w:w="215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r>
      <w:tr>
        <w:tc>
          <w:tcPr>
            <w:tcW w:w="505" w:type="dxa"/>
            <w:vAlign w:val="top"/>
          </w:tcPr>
          <w:p>
            <w:pPr>
              <w:spacing w:line="400" w:lineRule="exact"/>
              <w:jc w:val="center"/>
              <w:rPr>
                <w:rStyle w:val="3"/>
                <w:rFonts w:ascii="仿宋" w:hAnsi="仿宋" w:eastAsia="仿宋" w:cs="仿宋"/>
                <w:b/>
                <w:bCs/>
                <w:sz w:val="24"/>
                <w:szCs w:val="24"/>
                <w:lang w:val="en-US"/>
              </w:rPr>
            </w:pPr>
            <w:r>
              <w:rPr>
                <w:rStyle w:val="3"/>
                <w:rFonts w:hint="eastAsia" w:ascii="仿宋" w:hAnsi="仿宋" w:eastAsia="仿宋" w:cs="仿宋"/>
                <w:b/>
                <w:bCs/>
                <w:sz w:val="24"/>
                <w:szCs w:val="24"/>
                <w:lang w:val="en-US"/>
              </w:rPr>
              <w:t>3</w:t>
            </w:r>
          </w:p>
        </w:tc>
        <w:tc>
          <w:tcPr>
            <w:tcW w:w="2338" w:type="dxa"/>
            <w:vAlign w:val="top"/>
          </w:tcPr>
          <w:p>
            <w:pPr>
              <w:spacing w:line="400" w:lineRule="exact"/>
              <w:jc w:val="center"/>
              <w:rPr>
                <w:rStyle w:val="3"/>
                <w:rFonts w:ascii="仿宋" w:hAnsi="仿宋" w:eastAsia="仿宋" w:cs="Times New Roman"/>
                <w:b/>
                <w:bCs/>
                <w:sz w:val="24"/>
                <w:szCs w:val="24"/>
              </w:rPr>
            </w:pPr>
            <w:r>
              <w:rPr>
                <w:rStyle w:val="3"/>
                <w:rFonts w:hint="eastAsia" w:ascii="仿宋" w:hAnsi="仿宋" w:eastAsia="仿宋" w:cs="仿宋"/>
                <w:b/>
                <w:bCs/>
                <w:sz w:val="24"/>
                <w:szCs w:val="24"/>
              </w:rPr>
              <w:t>酒精消毒液</w:t>
            </w:r>
            <w:r>
              <w:rPr>
                <w:rStyle w:val="3"/>
                <w:rFonts w:hint="eastAsia" w:ascii="仿宋" w:hAnsi="仿宋" w:eastAsia="仿宋" w:cs="仿宋"/>
                <w:b/>
                <w:bCs/>
                <w:sz w:val="24"/>
                <w:szCs w:val="24"/>
                <w:lang w:val="en-US"/>
              </w:rPr>
              <w:t>(</w:t>
            </w:r>
            <w:r>
              <w:rPr>
                <w:rStyle w:val="3"/>
                <w:rFonts w:hint="eastAsia" w:ascii="仿宋" w:hAnsi="仿宋" w:eastAsia="仿宋" w:cs="仿宋"/>
                <w:b/>
                <w:bCs/>
                <w:sz w:val="24"/>
                <w:szCs w:val="24"/>
                <w:lang w:val="en-US" w:eastAsia="zh-CN"/>
              </w:rPr>
              <w:t>喷剂）</w:t>
            </w:r>
          </w:p>
        </w:tc>
        <w:tc>
          <w:tcPr>
            <w:tcW w:w="1371" w:type="dxa"/>
            <w:vAlign w:val="top"/>
          </w:tcPr>
          <w:p>
            <w:pPr>
              <w:spacing w:line="400" w:lineRule="exact"/>
              <w:jc w:val="center"/>
              <w:rPr>
                <w:rStyle w:val="3"/>
                <w:rFonts w:ascii="仿宋" w:hAnsi="仿宋" w:eastAsia="仿宋" w:cs="Times New Roman"/>
                <w:b/>
                <w:bCs/>
                <w:sz w:val="24"/>
                <w:szCs w:val="24"/>
              </w:rPr>
            </w:pPr>
            <w:r>
              <w:rPr>
                <w:rStyle w:val="3"/>
                <w:rFonts w:hint="eastAsia" w:ascii="仿宋" w:hAnsi="仿宋" w:eastAsia="仿宋" w:cs="Times New Roman"/>
                <w:b/>
                <w:bCs/>
                <w:sz w:val="24"/>
                <w:szCs w:val="24"/>
              </w:rPr>
              <w:t>500ml</w:t>
            </w:r>
          </w:p>
        </w:tc>
        <w:tc>
          <w:tcPr>
            <w:tcW w:w="780" w:type="dxa"/>
            <w:vAlign w:val="top"/>
          </w:tcPr>
          <w:p>
            <w:pPr>
              <w:spacing w:line="400" w:lineRule="exact"/>
              <w:jc w:val="center"/>
              <w:rPr>
                <w:rStyle w:val="3"/>
                <w:rFonts w:ascii="仿宋" w:hAnsi="仿宋" w:eastAsia="仿宋" w:cs="Times New Roman"/>
                <w:b/>
                <w:bCs/>
                <w:sz w:val="24"/>
                <w:szCs w:val="24"/>
              </w:rPr>
            </w:pPr>
            <w:r>
              <w:rPr>
                <w:rStyle w:val="3"/>
                <w:rFonts w:hint="eastAsia" w:ascii="仿宋" w:hAnsi="仿宋" w:eastAsia="仿宋" w:cs="Times New Roman"/>
                <w:b/>
                <w:bCs/>
                <w:sz w:val="24"/>
                <w:szCs w:val="24"/>
              </w:rPr>
              <w:t>瓶</w:t>
            </w:r>
          </w:p>
        </w:tc>
        <w:tc>
          <w:tcPr>
            <w:tcW w:w="2126"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c>
          <w:tcPr>
            <w:tcW w:w="2595" w:type="dxa"/>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无货</w:t>
            </w:r>
          </w:p>
        </w:tc>
        <w:tc>
          <w:tcPr>
            <w:tcW w:w="2280" w:type="dxa"/>
            <w:vAlign w:val="top"/>
          </w:tcPr>
          <w:p>
            <w:pPr>
              <w:spacing w:line="400" w:lineRule="exact"/>
              <w:jc w:val="center"/>
              <w:rPr>
                <w:rFonts w:hint="eastAsia" w:ascii="仿宋" w:hAnsi="仿宋" w:eastAsia="仿宋" w:cs="仿宋"/>
                <w:b/>
                <w:bCs/>
                <w:sz w:val="21"/>
                <w:szCs w:val="21"/>
              </w:rPr>
            </w:pPr>
            <w:r>
              <w:rPr>
                <w:rStyle w:val="3"/>
                <w:rFonts w:hint="eastAsia" w:ascii="仿宋" w:hAnsi="仿宋" w:eastAsia="仿宋" w:cs="仿宋"/>
                <w:b/>
                <w:bCs/>
                <w:sz w:val="21"/>
                <w:szCs w:val="21"/>
                <w:lang w:val="en-US"/>
              </w:rPr>
              <w:t>10.5（河南中研）</w:t>
            </w:r>
          </w:p>
        </w:tc>
        <w:tc>
          <w:tcPr>
            <w:tcW w:w="223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c>
          <w:tcPr>
            <w:tcW w:w="215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r>
      <w:tr>
        <w:tc>
          <w:tcPr>
            <w:tcW w:w="505" w:type="dxa"/>
            <w:vAlign w:val="top"/>
          </w:tcPr>
          <w:p>
            <w:pPr>
              <w:spacing w:line="400" w:lineRule="exact"/>
              <w:jc w:val="center"/>
              <w:rPr>
                <w:rStyle w:val="3"/>
                <w:rFonts w:ascii="仿宋" w:hAnsi="仿宋" w:eastAsia="仿宋" w:cs="仿宋"/>
                <w:b/>
                <w:bCs/>
                <w:sz w:val="24"/>
                <w:szCs w:val="24"/>
                <w:lang w:val="en-US"/>
              </w:rPr>
            </w:pPr>
            <w:r>
              <w:rPr>
                <w:rStyle w:val="3"/>
                <w:rFonts w:hint="eastAsia" w:ascii="仿宋" w:hAnsi="仿宋" w:eastAsia="仿宋" w:cs="仿宋"/>
                <w:b/>
                <w:bCs/>
                <w:sz w:val="24"/>
                <w:szCs w:val="24"/>
                <w:lang w:val="en-US"/>
              </w:rPr>
              <w:t>4</w:t>
            </w:r>
          </w:p>
        </w:tc>
        <w:tc>
          <w:tcPr>
            <w:tcW w:w="2338" w:type="dxa"/>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rPr>
              <w:t>84消毒液</w:t>
            </w:r>
          </w:p>
        </w:tc>
        <w:tc>
          <w:tcPr>
            <w:tcW w:w="1371" w:type="dxa"/>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rPr>
              <w:t>500g</w:t>
            </w:r>
          </w:p>
        </w:tc>
        <w:tc>
          <w:tcPr>
            <w:tcW w:w="780" w:type="dxa"/>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rPr>
              <w:t>瓶</w:t>
            </w:r>
          </w:p>
        </w:tc>
        <w:tc>
          <w:tcPr>
            <w:tcW w:w="2126"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c>
          <w:tcPr>
            <w:tcW w:w="259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lang w:val="en-US"/>
              </w:rPr>
              <w:t>5（濮阳苗王）</w:t>
            </w:r>
          </w:p>
        </w:tc>
        <w:tc>
          <w:tcPr>
            <w:tcW w:w="2280" w:type="dxa"/>
            <w:vAlign w:val="top"/>
          </w:tcPr>
          <w:p>
            <w:pPr>
              <w:spacing w:line="400" w:lineRule="exact"/>
              <w:jc w:val="center"/>
              <w:rPr>
                <w:rFonts w:hint="eastAsia" w:ascii="仿宋" w:hAnsi="仿宋" w:eastAsia="仿宋" w:cs="仿宋"/>
                <w:b/>
                <w:bCs/>
                <w:sz w:val="21"/>
                <w:szCs w:val="21"/>
              </w:rPr>
            </w:pPr>
            <w:r>
              <w:rPr>
                <w:rStyle w:val="3"/>
                <w:rFonts w:hint="eastAsia" w:ascii="仿宋" w:hAnsi="仿宋" w:eastAsia="仿宋" w:cs="仿宋"/>
                <w:b/>
                <w:bCs/>
                <w:sz w:val="21"/>
                <w:szCs w:val="21"/>
                <w:lang w:val="en-US"/>
              </w:rPr>
              <w:t>3.5（濮阳苗王）</w:t>
            </w:r>
          </w:p>
        </w:tc>
        <w:tc>
          <w:tcPr>
            <w:tcW w:w="223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lang w:val="en-US"/>
              </w:rPr>
              <w:t>3.5（濮阳苗王）</w:t>
            </w:r>
          </w:p>
        </w:tc>
        <w:tc>
          <w:tcPr>
            <w:tcW w:w="2155"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r>
      <w:tr>
        <w:trPr>
          <w:trHeight w:val="386" w:hRule="atLeast"/>
        </w:trPr>
        <w:tc>
          <w:tcPr>
            <w:tcW w:w="505" w:type="dxa"/>
            <w:vAlign w:val="top"/>
          </w:tcPr>
          <w:p>
            <w:pPr>
              <w:spacing w:line="400" w:lineRule="exact"/>
              <w:jc w:val="center"/>
              <w:rPr>
                <w:rStyle w:val="3"/>
                <w:rFonts w:ascii="仿宋" w:hAnsi="仿宋" w:eastAsia="仿宋" w:cs="仿宋"/>
                <w:b/>
                <w:bCs/>
                <w:sz w:val="24"/>
                <w:szCs w:val="24"/>
                <w:lang w:val="en-US"/>
              </w:rPr>
            </w:pPr>
            <w:r>
              <w:rPr>
                <w:rStyle w:val="3"/>
                <w:rFonts w:hint="eastAsia" w:ascii="仿宋" w:hAnsi="仿宋" w:eastAsia="仿宋" w:cs="仿宋"/>
                <w:b/>
                <w:bCs/>
                <w:sz w:val="24"/>
                <w:szCs w:val="24"/>
                <w:lang w:val="en-US"/>
              </w:rPr>
              <w:t>5</w:t>
            </w:r>
          </w:p>
        </w:tc>
        <w:tc>
          <w:tcPr>
            <w:tcW w:w="2338" w:type="dxa"/>
            <w:textDirection w:val="lrTb"/>
            <w:vAlign w:val="top"/>
          </w:tcPr>
          <w:p>
            <w:pPr>
              <w:spacing w:line="400" w:lineRule="exact"/>
              <w:jc w:val="center"/>
              <w:rPr>
                <w:rStyle w:val="3"/>
                <w:rFonts w:hint="eastAsia" w:ascii="仿宋" w:hAnsi="仿宋" w:eastAsia="仿宋" w:cs="仿宋"/>
                <w:b/>
                <w:bCs/>
                <w:sz w:val="24"/>
                <w:szCs w:val="24"/>
                <w:lang w:val="en-US" w:eastAsia="zh-CN"/>
              </w:rPr>
            </w:pPr>
            <w:r>
              <w:rPr>
                <w:rStyle w:val="3"/>
                <w:rFonts w:hint="eastAsia" w:ascii="仿宋" w:hAnsi="仿宋" w:eastAsia="仿宋" w:cs="仿宋"/>
                <w:b/>
                <w:bCs/>
                <w:sz w:val="24"/>
                <w:szCs w:val="24"/>
                <w:lang w:val="en-US"/>
              </w:rPr>
              <w:t>75%</w:t>
            </w:r>
            <w:r>
              <w:rPr>
                <w:rStyle w:val="3"/>
                <w:rFonts w:hint="eastAsia" w:ascii="仿宋" w:hAnsi="仿宋" w:eastAsia="仿宋" w:cs="仿宋"/>
                <w:b/>
                <w:bCs/>
                <w:sz w:val="24"/>
                <w:szCs w:val="24"/>
                <w:lang w:val="en-US" w:eastAsia="zh-CN"/>
              </w:rPr>
              <w:t>酒精消毒液</w:t>
            </w:r>
          </w:p>
        </w:tc>
        <w:tc>
          <w:tcPr>
            <w:tcW w:w="1371" w:type="dxa"/>
            <w:textDirection w:val="lrTb"/>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lang w:val="en-US"/>
              </w:rPr>
              <w:t>500</w:t>
            </w:r>
            <w:r>
              <w:rPr>
                <w:rStyle w:val="3"/>
                <w:rFonts w:hint="eastAsia" w:ascii="仿宋" w:hAnsi="仿宋" w:eastAsia="仿宋" w:cs="仿宋"/>
                <w:b/>
                <w:bCs/>
                <w:sz w:val="24"/>
                <w:szCs w:val="24"/>
                <w:lang w:val="en-US" w:eastAsia="zh-CN"/>
              </w:rPr>
              <w:t>ml</w:t>
            </w:r>
          </w:p>
        </w:tc>
        <w:tc>
          <w:tcPr>
            <w:tcW w:w="780" w:type="dxa"/>
            <w:textDirection w:val="lrTb"/>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rPr>
              <w:t>瓶</w:t>
            </w:r>
          </w:p>
        </w:tc>
        <w:tc>
          <w:tcPr>
            <w:tcW w:w="2126" w:type="dxa"/>
            <w:textDirection w:val="lrTb"/>
            <w:vAlign w:val="top"/>
          </w:tcPr>
          <w:p>
            <w:pPr>
              <w:spacing w:line="400" w:lineRule="exact"/>
              <w:jc w:val="center"/>
              <w:rPr>
                <w:rStyle w:val="3"/>
                <w:rFonts w:hint="eastAsia" w:ascii="仿宋" w:hAnsi="仿宋" w:eastAsia="仿宋" w:cs="仿宋"/>
                <w:b/>
                <w:bCs/>
                <w:sz w:val="21"/>
                <w:szCs w:val="21"/>
                <w:lang w:val="en-US"/>
              </w:rPr>
            </w:pPr>
            <w:r>
              <w:rPr>
                <w:rStyle w:val="3"/>
                <w:rFonts w:hint="eastAsia" w:ascii="仿宋" w:hAnsi="仿宋" w:eastAsia="仿宋" w:cs="仿宋"/>
                <w:b/>
                <w:bCs/>
                <w:sz w:val="21"/>
                <w:szCs w:val="21"/>
                <w:lang w:val="en-US"/>
              </w:rPr>
              <w:t>8.6（广州丽君）</w:t>
            </w:r>
          </w:p>
        </w:tc>
        <w:tc>
          <w:tcPr>
            <w:tcW w:w="2595" w:type="dxa"/>
            <w:textDirection w:val="lrTb"/>
            <w:vAlign w:val="top"/>
          </w:tcPr>
          <w:p>
            <w:pPr>
              <w:spacing w:line="400" w:lineRule="exact"/>
              <w:jc w:val="center"/>
              <w:rPr>
                <w:rStyle w:val="3"/>
                <w:rFonts w:hint="eastAsia" w:ascii="仿宋" w:hAnsi="仿宋" w:eastAsia="仿宋" w:cs="仿宋"/>
                <w:b/>
                <w:bCs/>
                <w:sz w:val="21"/>
                <w:szCs w:val="21"/>
                <w:lang w:val="en-US"/>
              </w:rPr>
            </w:pPr>
            <w:r>
              <w:rPr>
                <w:rStyle w:val="3"/>
                <w:rFonts w:hint="eastAsia" w:ascii="仿宋" w:hAnsi="仿宋" w:eastAsia="仿宋" w:cs="仿宋"/>
                <w:b/>
                <w:bCs/>
                <w:sz w:val="21"/>
                <w:szCs w:val="21"/>
                <w:lang w:val="en-US"/>
              </w:rPr>
              <w:t>10.5带喷头（河南中研）</w:t>
            </w:r>
          </w:p>
        </w:tc>
        <w:tc>
          <w:tcPr>
            <w:tcW w:w="2280" w:type="dxa"/>
            <w:textDirection w:val="lrTb"/>
            <w:vAlign w:val="top"/>
          </w:tcPr>
          <w:p>
            <w:pPr>
              <w:spacing w:line="400" w:lineRule="exact"/>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10.5</w:t>
            </w:r>
            <w:r>
              <w:rPr>
                <w:rStyle w:val="3"/>
                <w:rFonts w:hint="eastAsia" w:ascii="仿宋" w:hAnsi="仿宋" w:eastAsia="仿宋" w:cs="仿宋"/>
                <w:b/>
                <w:bCs/>
                <w:sz w:val="21"/>
                <w:szCs w:val="21"/>
                <w:lang w:val="en-US"/>
              </w:rPr>
              <w:t>（河南中研）</w:t>
            </w:r>
          </w:p>
        </w:tc>
        <w:tc>
          <w:tcPr>
            <w:tcW w:w="2235" w:type="dxa"/>
            <w:textDirection w:val="lrTb"/>
            <w:vAlign w:val="top"/>
          </w:tcPr>
          <w:p>
            <w:pPr>
              <w:spacing w:line="400" w:lineRule="exact"/>
              <w:jc w:val="center"/>
              <w:rPr>
                <w:rStyle w:val="3"/>
                <w:rFonts w:hint="eastAsia" w:ascii="仿宋" w:hAnsi="仿宋" w:eastAsia="仿宋" w:cs="仿宋"/>
                <w:b/>
                <w:bCs/>
                <w:sz w:val="21"/>
                <w:szCs w:val="21"/>
                <w:lang w:val="en-US"/>
              </w:rPr>
            </w:pPr>
            <w:r>
              <w:rPr>
                <w:rStyle w:val="3"/>
                <w:rFonts w:hint="eastAsia" w:ascii="仿宋" w:hAnsi="仿宋" w:eastAsia="仿宋" w:cs="仿宋"/>
                <w:b/>
                <w:bCs/>
                <w:sz w:val="21"/>
                <w:szCs w:val="21"/>
                <w:lang w:val="en-US"/>
              </w:rPr>
              <w:t>无货</w:t>
            </w:r>
          </w:p>
        </w:tc>
        <w:tc>
          <w:tcPr>
            <w:tcW w:w="2155" w:type="dxa"/>
            <w:textDirection w:val="lrTb"/>
            <w:vAlign w:val="top"/>
          </w:tcPr>
          <w:p>
            <w:pPr>
              <w:spacing w:line="400" w:lineRule="exact"/>
              <w:jc w:val="center"/>
              <w:rPr>
                <w:rStyle w:val="3"/>
                <w:rFonts w:hint="eastAsia" w:ascii="仿宋" w:hAnsi="仿宋" w:eastAsia="仿宋" w:cs="仿宋"/>
                <w:b/>
                <w:bCs/>
                <w:sz w:val="21"/>
                <w:szCs w:val="21"/>
                <w:lang w:val="en-US"/>
              </w:rPr>
            </w:pPr>
            <w:r>
              <w:rPr>
                <w:rStyle w:val="3"/>
                <w:rFonts w:hint="eastAsia" w:ascii="仿宋" w:hAnsi="仿宋" w:eastAsia="仿宋" w:cs="仿宋"/>
                <w:b/>
                <w:bCs/>
                <w:sz w:val="21"/>
                <w:szCs w:val="21"/>
                <w:lang w:val="en-US"/>
              </w:rPr>
              <w:t>无货</w:t>
            </w:r>
          </w:p>
        </w:tc>
      </w:tr>
      <w:tr>
        <w:tc>
          <w:tcPr>
            <w:tcW w:w="505" w:type="dxa"/>
            <w:vAlign w:val="top"/>
          </w:tcPr>
          <w:p>
            <w:pPr>
              <w:spacing w:line="400" w:lineRule="exact"/>
              <w:jc w:val="center"/>
              <w:rPr>
                <w:rStyle w:val="3"/>
                <w:rFonts w:ascii="仿宋" w:hAnsi="仿宋" w:eastAsia="仿宋" w:cs="仿宋"/>
                <w:b/>
                <w:bCs/>
                <w:sz w:val="24"/>
                <w:szCs w:val="24"/>
                <w:lang w:val="en-US"/>
              </w:rPr>
            </w:pPr>
            <w:r>
              <w:rPr>
                <w:rStyle w:val="3"/>
                <w:rFonts w:hint="eastAsia" w:ascii="仿宋" w:hAnsi="仿宋" w:eastAsia="仿宋" w:cs="仿宋"/>
                <w:b/>
                <w:bCs/>
                <w:sz w:val="24"/>
                <w:szCs w:val="24"/>
                <w:lang w:val="en-US"/>
              </w:rPr>
              <w:t>6</w:t>
            </w:r>
          </w:p>
        </w:tc>
        <w:tc>
          <w:tcPr>
            <w:tcW w:w="2338" w:type="dxa"/>
            <w:textDirection w:val="lrTb"/>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lang w:val="en-US" w:eastAsia="zh-CN"/>
              </w:rPr>
              <w:t>乙醇消毒剂</w:t>
            </w:r>
          </w:p>
        </w:tc>
        <w:tc>
          <w:tcPr>
            <w:tcW w:w="1371" w:type="dxa"/>
            <w:textDirection w:val="lrTb"/>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lang w:val="en-US"/>
              </w:rPr>
              <w:t>500</w:t>
            </w:r>
            <w:r>
              <w:rPr>
                <w:rStyle w:val="3"/>
                <w:rFonts w:hint="eastAsia" w:ascii="仿宋" w:hAnsi="仿宋" w:eastAsia="仿宋" w:cs="仿宋"/>
                <w:b/>
                <w:bCs/>
                <w:sz w:val="24"/>
                <w:szCs w:val="24"/>
                <w:lang w:val="en-US" w:eastAsia="zh-CN"/>
              </w:rPr>
              <w:t>ml</w:t>
            </w:r>
          </w:p>
        </w:tc>
        <w:tc>
          <w:tcPr>
            <w:tcW w:w="780" w:type="dxa"/>
            <w:textDirection w:val="lrTb"/>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rPr>
              <w:t>瓶</w:t>
            </w:r>
          </w:p>
        </w:tc>
        <w:tc>
          <w:tcPr>
            <w:tcW w:w="2126" w:type="dxa"/>
            <w:textDirection w:val="lrTb"/>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c>
          <w:tcPr>
            <w:tcW w:w="2595" w:type="dxa"/>
            <w:textDirection w:val="lrTb"/>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lang w:val="en-US"/>
              </w:rPr>
              <w:t>7.8（威海金颐阳）</w:t>
            </w:r>
          </w:p>
        </w:tc>
        <w:tc>
          <w:tcPr>
            <w:tcW w:w="2280" w:type="dxa"/>
            <w:textDirection w:val="lrTb"/>
            <w:vAlign w:val="top"/>
          </w:tcPr>
          <w:p>
            <w:pPr>
              <w:spacing w:line="4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无货</w:t>
            </w:r>
          </w:p>
        </w:tc>
        <w:tc>
          <w:tcPr>
            <w:tcW w:w="2235" w:type="dxa"/>
            <w:textDirection w:val="lrTb"/>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lang w:val="en-US"/>
              </w:rPr>
              <w:t>8.5（青海海氏）</w:t>
            </w:r>
          </w:p>
        </w:tc>
        <w:tc>
          <w:tcPr>
            <w:tcW w:w="2155" w:type="dxa"/>
            <w:textDirection w:val="lrTb"/>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rPr>
              <w:t>无货</w:t>
            </w:r>
          </w:p>
        </w:tc>
      </w:tr>
      <w:tr>
        <w:trPr>
          <w:trHeight w:val="376" w:hRule="atLeast"/>
        </w:trPr>
        <w:tc>
          <w:tcPr>
            <w:tcW w:w="505" w:type="dxa"/>
            <w:vAlign w:val="top"/>
          </w:tcPr>
          <w:p>
            <w:pPr>
              <w:spacing w:line="400" w:lineRule="exact"/>
              <w:jc w:val="center"/>
              <w:rPr>
                <w:rStyle w:val="3"/>
                <w:rFonts w:hint="eastAsia" w:ascii="仿宋" w:hAnsi="仿宋" w:eastAsia="仿宋" w:cs="仿宋"/>
                <w:b/>
                <w:bCs/>
                <w:sz w:val="24"/>
                <w:szCs w:val="24"/>
                <w:lang w:val="en-US"/>
              </w:rPr>
            </w:pPr>
            <w:r>
              <w:rPr>
                <w:rStyle w:val="3"/>
                <w:rFonts w:hint="eastAsia" w:ascii="仿宋" w:hAnsi="仿宋" w:eastAsia="仿宋" w:cs="仿宋"/>
                <w:b/>
                <w:bCs/>
                <w:sz w:val="24"/>
                <w:szCs w:val="24"/>
                <w:lang w:val="en-US"/>
              </w:rPr>
              <w:t>7</w:t>
            </w:r>
          </w:p>
        </w:tc>
        <w:tc>
          <w:tcPr>
            <w:tcW w:w="2338" w:type="dxa"/>
            <w:textDirection w:val="lrTb"/>
            <w:vAlign w:val="top"/>
          </w:tcPr>
          <w:p>
            <w:pPr>
              <w:spacing w:line="400" w:lineRule="exact"/>
              <w:jc w:val="center"/>
              <w:rPr>
                <w:rStyle w:val="3"/>
                <w:rFonts w:hint="eastAsia" w:ascii="仿宋" w:hAnsi="仿宋" w:eastAsia="仿宋" w:cs="仿宋"/>
                <w:b/>
                <w:bCs/>
                <w:sz w:val="24"/>
                <w:szCs w:val="24"/>
                <w:lang w:val="en-US"/>
              </w:rPr>
            </w:pPr>
            <w:r>
              <w:rPr>
                <w:rStyle w:val="3"/>
                <w:rFonts w:hint="eastAsia" w:ascii="仿宋" w:hAnsi="仿宋" w:eastAsia="仿宋" w:cs="仿宋"/>
                <w:b/>
                <w:bCs/>
                <w:sz w:val="24"/>
                <w:szCs w:val="24"/>
                <w:lang w:val="en-US" w:eastAsia="zh-CN"/>
              </w:rPr>
              <w:t>板蓝根颗粒</w:t>
            </w:r>
          </w:p>
        </w:tc>
        <w:tc>
          <w:tcPr>
            <w:tcW w:w="1371" w:type="dxa"/>
            <w:textDirection w:val="lrTb"/>
            <w:vAlign w:val="top"/>
          </w:tcPr>
          <w:p>
            <w:pPr>
              <w:spacing w:line="400" w:lineRule="exact"/>
              <w:jc w:val="center"/>
              <w:rPr>
                <w:rStyle w:val="3"/>
                <w:rFonts w:hint="eastAsia" w:ascii="仿宋" w:hAnsi="仿宋" w:eastAsia="仿宋" w:cs="仿宋"/>
                <w:b/>
                <w:bCs/>
                <w:sz w:val="24"/>
                <w:szCs w:val="24"/>
                <w:lang w:val="en-US"/>
              </w:rPr>
            </w:pPr>
            <w:r>
              <w:rPr>
                <w:rStyle w:val="3"/>
                <w:rFonts w:hint="eastAsia" w:ascii="仿宋" w:hAnsi="仿宋" w:eastAsia="仿宋" w:cs="仿宋"/>
                <w:b/>
                <w:bCs/>
                <w:sz w:val="24"/>
                <w:szCs w:val="24"/>
                <w:lang w:val="en-US" w:eastAsia="zh-CN"/>
              </w:rPr>
              <w:t>10g*20袋</w:t>
            </w:r>
          </w:p>
        </w:tc>
        <w:tc>
          <w:tcPr>
            <w:tcW w:w="780" w:type="dxa"/>
            <w:textDirection w:val="lrTb"/>
            <w:vAlign w:val="top"/>
          </w:tcPr>
          <w:p>
            <w:pPr>
              <w:spacing w:line="400" w:lineRule="exact"/>
              <w:jc w:val="center"/>
              <w:rPr>
                <w:rStyle w:val="3"/>
                <w:rFonts w:hint="eastAsia" w:ascii="仿宋" w:hAnsi="仿宋" w:eastAsia="仿宋" w:cs="仿宋"/>
                <w:b/>
                <w:bCs/>
                <w:sz w:val="24"/>
                <w:szCs w:val="24"/>
                <w:lang w:val="en-US"/>
              </w:rPr>
            </w:pPr>
            <w:r>
              <w:rPr>
                <w:rStyle w:val="3"/>
                <w:rFonts w:hint="eastAsia" w:ascii="仿宋" w:hAnsi="仿宋" w:eastAsia="仿宋" w:cs="仿宋"/>
                <w:b/>
                <w:bCs/>
                <w:sz w:val="24"/>
                <w:szCs w:val="24"/>
                <w:lang w:val="en-US" w:eastAsia="zh-CN"/>
              </w:rPr>
              <w:t>袋</w:t>
            </w:r>
          </w:p>
        </w:tc>
        <w:tc>
          <w:tcPr>
            <w:tcW w:w="2126"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rPr>
              <w:t>10.4（广州白云山）</w:t>
            </w:r>
          </w:p>
        </w:tc>
        <w:tc>
          <w:tcPr>
            <w:tcW w:w="2595"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rPr>
              <w:t>10.5（广州白云山）</w:t>
            </w:r>
          </w:p>
        </w:tc>
        <w:tc>
          <w:tcPr>
            <w:tcW w:w="2280" w:type="dxa"/>
            <w:textDirection w:val="lrTb"/>
            <w:vAlign w:val="top"/>
          </w:tcPr>
          <w:p>
            <w:pPr>
              <w:spacing w:line="400" w:lineRule="exact"/>
              <w:jc w:val="center"/>
              <w:rPr>
                <w:rStyle w:val="3"/>
                <w:rFonts w:hint="eastAsia" w:ascii="仿宋" w:hAnsi="仿宋" w:eastAsia="仿宋" w:cs="仿宋"/>
                <w:b/>
                <w:bCs/>
                <w:sz w:val="21"/>
                <w:szCs w:val="21"/>
                <w:lang w:val="en-US"/>
              </w:rPr>
            </w:pPr>
            <w:r>
              <w:rPr>
                <w:rStyle w:val="3"/>
                <w:rFonts w:hint="eastAsia" w:ascii="仿宋" w:hAnsi="仿宋" w:eastAsia="仿宋" w:cs="仿宋"/>
                <w:b/>
                <w:bCs/>
                <w:sz w:val="21"/>
                <w:szCs w:val="21"/>
                <w:lang w:val="en-US"/>
              </w:rPr>
              <w:t>11（广州白云山）</w:t>
            </w:r>
          </w:p>
        </w:tc>
        <w:tc>
          <w:tcPr>
            <w:tcW w:w="2235"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rPr>
              <w:t>11.1（广州白云山）</w:t>
            </w:r>
          </w:p>
        </w:tc>
        <w:tc>
          <w:tcPr>
            <w:tcW w:w="2155"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rPr>
              <w:t>10.4（广州白云山）</w:t>
            </w:r>
          </w:p>
        </w:tc>
      </w:tr>
      <w:tr>
        <w:tc>
          <w:tcPr>
            <w:tcW w:w="505" w:type="dxa"/>
            <w:vAlign w:val="top"/>
          </w:tcPr>
          <w:p>
            <w:pPr>
              <w:spacing w:line="400" w:lineRule="exact"/>
              <w:jc w:val="center"/>
              <w:rPr>
                <w:rStyle w:val="3"/>
                <w:rFonts w:hint="eastAsia" w:ascii="仿宋" w:hAnsi="仿宋" w:eastAsia="仿宋" w:cs="仿宋"/>
                <w:b/>
                <w:bCs/>
                <w:sz w:val="24"/>
                <w:szCs w:val="24"/>
                <w:lang w:val="en-US" w:eastAsia="zh-CN"/>
              </w:rPr>
            </w:pPr>
            <w:r>
              <w:rPr>
                <w:rStyle w:val="3"/>
                <w:rFonts w:hint="eastAsia" w:ascii="仿宋" w:hAnsi="仿宋" w:eastAsia="仿宋" w:cs="仿宋"/>
                <w:b/>
                <w:bCs/>
                <w:sz w:val="24"/>
                <w:szCs w:val="24"/>
                <w:lang w:val="en-US" w:eastAsia="zh-CN"/>
              </w:rPr>
              <w:t>8</w:t>
            </w:r>
          </w:p>
        </w:tc>
        <w:tc>
          <w:tcPr>
            <w:tcW w:w="2338" w:type="dxa"/>
            <w:textDirection w:val="lrTb"/>
            <w:vAlign w:val="top"/>
          </w:tcPr>
          <w:p>
            <w:pPr>
              <w:spacing w:line="400" w:lineRule="exact"/>
              <w:jc w:val="center"/>
              <w:rPr>
                <w:rStyle w:val="3"/>
                <w:rFonts w:hint="eastAsia" w:ascii="仿宋" w:hAnsi="仿宋" w:eastAsia="仿宋" w:cs="仿宋"/>
                <w:b/>
                <w:bCs/>
                <w:sz w:val="24"/>
                <w:szCs w:val="24"/>
                <w:lang w:val="en-US" w:eastAsia="zh-CN"/>
              </w:rPr>
            </w:pPr>
            <w:r>
              <w:rPr>
                <w:rStyle w:val="3"/>
                <w:rFonts w:hint="eastAsia" w:ascii="仿宋" w:hAnsi="仿宋" w:eastAsia="仿宋" w:cs="仿宋"/>
                <w:b/>
                <w:bCs/>
                <w:sz w:val="24"/>
                <w:szCs w:val="24"/>
                <w:lang w:val="en-US" w:eastAsia="zh-CN"/>
              </w:rPr>
              <w:t>抗病毒口服液</w:t>
            </w:r>
          </w:p>
        </w:tc>
        <w:tc>
          <w:tcPr>
            <w:tcW w:w="1371" w:type="dxa"/>
            <w:textDirection w:val="lrTb"/>
            <w:vAlign w:val="top"/>
          </w:tcPr>
          <w:p>
            <w:pPr>
              <w:spacing w:line="400" w:lineRule="exact"/>
              <w:jc w:val="center"/>
              <w:rPr>
                <w:rStyle w:val="3"/>
                <w:rFonts w:hint="eastAsia" w:ascii="仿宋" w:hAnsi="仿宋" w:eastAsia="仿宋" w:cs="仿宋"/>
                <w:b/>
                <w:bCs/>
                <w:sz w:val="24"/>
                <w:szCs w:val="24"/>
                <w:lang w:val="en-US" w:eastAsia="zh-CN"/>
              </w:rPr>
            </w:pPr>
            <w:r>
              <w:rPr>
                <w:rStyle w:val="3"/>
                <w:rFonts w:hint="eastAsia" w:ascii="仿宋" w:hAnsi="仿宋" w:eastAsia="仿宋" w:cs="仿宋"/>
                <w:b/>
                <w:bCs/>
                <w:sz w:val="24"/>
                <w:szCs w:val="24"/>
                <w:lang w:val="en-US" w:eastAsia="zh-CN"/>
              </w:rPr>
              <w:t>10ml*10支</w:t>
            </w:r>
          </w:p>
        </w:tc>
        <w:tc>
          <w:tcPr>
            <w:tcW w:w="780" w:type="dxa"/>
            <w:textDirection w:val="lrTb"/>
            <w:vAlign w:val="top"/>
          </w:tcPr>
          <w:p>
            <w:pPr>
              <w:spacing w:line="400" w:lineRule="exact"/>
              <w:jc w:val="center"/>
              <w:rPr>
                <w:rStyle w:val="3"/>
                <w:rFonts w:hint="eastAsia" w:ascii="仿宋" w:hAnsi="仿宋" w:eastAsia="仿宋" w:cs="仿宋"/>
                <w:b/>
                <w:bCs/>
                <w:sz w:val="24"/>
                <w:szCs w:val="24"/>
                <w:lang w:val="en-US" w:eastAsia="zh-CN"/>
              </w:rPr>
            </w:pPr>
            <w:r>
              <w:rPr>
                <w:rStyle w:val="3"/>
                <w:rFonts w:hint="eastAsia" w:ascii="仿宋" w:hAnsi="仿宋" w:eastAsia="仿宋" w:cs="仿宋"/>
                <w:b/>
                <w:bCs/>
                <w:sz w:val="24"/>
                <w:szCs w:val="24"/>
                <w:lang w:val="en-US" w:eastAsia="zh-CN"/>
              </w:rPr>
              <w:t>盒</w:t>
            </w:r>
          </w:p>
        </w:tc>
        <w:tc>
          <w:tcPr>
            <w:tcW w:w="2126"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无货</w:t>
            </w:r>
          </w:p>
        </w:tc>
        <w:tc>
          <w:tcPr>
            <w:tcW w:w="2595"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无货</w:t>
            </w:r>
          </w:p>
        </w:tc>
        <w:tc>
          <w:tcPr>
            <w:tcW w:w="2280"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无货</w:t>
            </w:r>
          </w:p>
        </w:tc>
        <w:tc>
          <w:tcPr>
            <w:tcW w:w="2235"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18.5（河南百年）</w:t>
            </w:r>
          </w:p>
        </w:tc>
        <w:tc>
          <w:tcPr>
            <w:tcW w:w="2155" w:type="dxa"/>
            <w:textDirection w:val="lrTb"/>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无货</w:t>
            </w:r>
          </w:p>
        </w:tc>
      </w:tr>
      <w:tr>
        <w:trPr>
          <w:trHeight w:val="480" w:hRule="atLeast"/>
        </w:trPr>
        <w:tc>
          <w:tcPr>
            <w:tcW w:w="505" w:type="dxa"/>
            <w:vAlign w:val="top"/>
          </w:tcPr>
          <w:p>
            <w:pPr>
              <w:spacing w:line="400" w:lineRule="exact"/>
              <w:jc w:val="center"/>
              <w:rPr>
                <w:rStyle w:val="3"/>
                <w:rFonts w:hint="eastAsia" w:ascii="仿宋" w:hAnsi="仿宋" w:eastAsia="仿宋" w:cs="仿宋"/>
                <w:b/>
                <w:bCs/>
                <w:sz w:val="24"/>
                <w:szCs w:val="24"/>
                <w:lang w:val="en-US"/>
              </w:rPr>
            </w:pPr>
            <w:r>
              <w:rPr>
                <w:rStyle w:val="3"/>
                <w:rFonts w:hint="eastAsia" w:ascii="仿宋" w:hAnsi="仿宋" w:eastAsia="仿宋" w:cs="仿宋"/>
                <w:b/>
                <w:bCs/>
                <w:sz w:val="24"/>
                <w:szCs w:val="24"/>
                <w:lang w:val="en-US"/>
              </w:rPr>
              <w:t>9</w:t>
            </w:r>
          </w:p>
        </w:tc>
        <w:tc>
          <w:tcPr>
            <w:tcW w:w="2338" w:type="dxa"/>
            <w:vAlign w:val="top"/>
          </w:tcPr>
          <w:p>
            <w:pPr>
              <w:spacing w:line="400" w:lineRule="exact"/>
              <w:jc w:val="center"/>
              <w:rPr>
                <w:rStyle w:val="3"/>
                <w:rFonts w:hint="eastAsia" w:ascii="仿宋" w:hAnsi="仿宋" w:eastAsia="仿宋" w:cs="仿宋"/>
                <w:b/>
                <w:bCs/>
                <w:sz w:val="24"/>
                <w:szCs w:val="24"/>
                <w:lang w:val="en-US"/>
              </w:rPr>
            </w:pPr>
            <w:r>
              <w:rPr>
                <w:rStyle w:val="3"/>
                <w:rFonts w:hint="eastAsia" w:ascii="仿宋" w:hAnsi="仿宋" w:eastAsia="仿宋" w:cs="仿宋"/>
                <w:b/>
                <w:bCs/>
                <w:sz w:val="24"/>
                <w:szCs w:val="24"/>
                <w:lang w:val="en-US"/>
              </w:rPr>
              <w:t>蒲地蓝消炎口服液</w:t>
            </w:r>
          </w:p>
        </w:tc>
        <w:tc>
          <w:tcPr>
            <w:tcW w:w="1371" w:type="dxa"/>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lang w:val="en-US" w:eastAsia="zh-CN"/>
              </w:rPr>
              <w:t>10ml*10支</w:t>
            </w:r>
          </w:p>
        </w:tc>
        <w:tc>
          <w:tcPr>
            <w:tcW w:w="780" w:type="dxa"/>
            <w:vAlign w:val="top"/>
          </w:tcPr>
          <w:p>
            <w:pPr>
              <w:spacing w:line="400" w:lineRule="exact"/>
              <w:jc w:val="center"/>
              <w:rPr>
                <w:rStyle w:val="3"/>
                <w:rFonts w:hint="eastAsia" w:ascii="仿宋" w:hAnsi="仿宋" w:eastAsia="仿宋" w:cs="仿宋"/>
                <w:b/>
                <w:bCs/>
                <w:sz w:val="24"/>
                <w:szCs w:val="24"/>
              </w:rPr>
            </w:pPr>
            <w:r>
              <w:rPr>
                <w:rStyle w:val="3"/>
                <w:rFonts w:hint="eastAsia" w:ascii="仿宋" w:hAnsi="仿宋" w:eastAsia="仿宋" w:cs="仿宋"/>
                <w:b/>
                <w:bCs/>
                <w:sz w:val="24"/>
                <w:szCs w:val="24"/>
                <w:lang w:val="en-US" w:eastAsia="zh-CN"/>
              </w:rPr>
              <w:t>盒</w:t>
            </w:r>
          </w:p>
        </w:tc>
        <w:tc>
          <w:tcPr>
            <w:tcW w:w="2126" w:type="dxa"/>
            <w:vAlign w:val="top"/>
          </w:tcPr>
          <w:p>
            <w:pPr>
              <w:spacing w:line="400" w:lineRule="exact"/>
              <w:jc w:val="center"/>
              <w:rPr>
                <w:rStyle w:val="3"/>
                <w:rFonts w:hint="eastAsia" w:ascii="仿宋" w:hAnsi="仿宋" w:eastAsia="仿宋" w:cs="仿宋"/>
                <w:b/>
                <w:bCs/>
                <w:sz w:val="21"/>
                <w:szCs w:val="21"/>
              </w:rPr>
            </w:pPr>
            <w:r>
              <w:rPr>
                <w:rStyle w:val="3"/>
                <w:rFonts w:hint="eastAsia" w:ascii="仿宋" w:hAnsi="仿宋" w:eastAsia="仿宋" w:cs="仿宋"/>
                <w:b/>
                <w:bCs/>
                <w:sz w:val="21"/>
                <w:szCs w:val="21"/>
                <w:lang w:val="en-US" w:eastAsia="zh-CN"/>
              </w:rPr>
              <w:t>39.6（济川药业）</w:t>
            </w:r>
          </w:p>
        </w:tc>
        <w:tc>
          <w:tcPr>
            <w:tcW w:w="2595" w:type="dxa"/>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39（济川药业）</w:t>
            </w:r>
          </w:p>
        </w:tc>
        <w:tc>
          <w:tcPr>
            <w:tcW w:w="2280" w:type="dxa"/>
            <w:vAlign w:val="top"/>
          </w:tcPr>
          <w:p>
            <w:pPr>
              <w:spacing w:line="400" w:lineRule="exact"/>
              <w:jc w:val="center"/>
              <w:rPr>
                <w:rStyle w:val="3"/>
                <w:rFonts w:hint="eastAsia" w:ascii="仿宋" w:hAnsi="仿宋" w:eastAsia="仿宋" w:cs="仿宋"/>
                <w:b/>
                <w:bCs/>
                <w:sz w:val="21"/>
                <w:szCs w:val="21"/>
                <w:lang w:eastAsia="zh-CN"/>
              </w:rPr>
            </w:pPr>
            <w:r>
              <w:rPr>
                <w:rStyle w:val="3"/>
                <w:rFonts w:hint="eastAsia" w:ascii="仿宋" w:hAnsi="仿宋" w:eastAsia="仿宋" w:cs="仿宋"/>
                <w:b/>
                <w:bCs/>
                <w:sz w:val="21"/>
                <w:szCs w:val="21"/>
                <w:lang w:val="en-US" w:eastAsia="zh-CN"/>
              </w:rPr>
              <w:t>39.8（济川药业）</w:t>
            </w:r>
          </w:p>
        </w:tc>
        <w:tc>
          <w:tcPr>
            <w:tcW w:w="2235" w:type="dxa"/>
            <w:vAlign w:val="top"/>
          </w:tcPr>
          <w:p>
            <w:pPr>
              <w:spacing w:line="400" w:lineRule="exact"/>
              <w:jc w:val="center"/>
              <w:rPr>
                <w:rStyle w:val="3"/>
                <w:rFonts w:hint="eastAsia" w:ascii="仿宋" w:hAnsi="仿宋" w:eastAsia="仿宋" w:cs="仿宋"/>
                <w:b/>
                <w:bCs/>
                <w:sz w:val="21"/>
                <w:szCs w:val="21"/>
                <w:lang w:val="en-US" w:eastAsia="zh-CN"/>
              </w:rPr>
            </w:pPr>
            <w:r>
              <w:rPr>
                <w:rStyle w:val="3"/>
                <w:rFonts w:hint="eastAsia" w:ascii="仿宋" w:hAnsi="仿宋" w:eastAsia="仿宋" w:cs="仿宋"/>
                <w:b/>
                <w:bCs/>
                <w:sz w:val="21"/>
                <w:szCs w:val="21"/>
                <w:lang w:val="en-US" w:eastAsia="zh-CN"/>
              </w:rPr>
              <w:t>41.5（济川药业）</w:t>
            </w:r>
          </w:p>
        </w:tc>
        <w:tc>
          <w:tcPr>
            <w:tcW w:w="2155" w:type="dxa"/>
            <w:vAlign w:val="top"/>
          </w:tcPr>
          <w:p>
            <w:pPr>
              <w:spacing w:line="400" w:lineRule="exact"/>
              <w:jc w:val="center"/>
              <w:rPr>
                <w:rStyle w:val="3"/>
                <w:rFonts w:hint="eastAsia" w:ascii="仿宋" w:hAnsi="仿宋" w:eastAsia="仿宋" w:cs="仿宋"/>
                <w:b/>
                <w:bCs/>
                <w:sz w:val="21"/>
                <w:szCs w:val="21"/>
                <w:lang w:eastAsia="zh-CN"/>
              </w:rPr>
            </w:pPr>
            <w:r>
              <w:rPr>
                <w:rStyle w:val="3"/>
                <w:rFonts w:hint="eastAsia" w:ascii="仿宋" w:hAnsi="仿宋" w:eastAsia="仿宋" w:cs="仿宋"/>
                <w:b/>
                <w:bCs/>
                <w:sz w:val="21"/>
                <w:szCs w:val="21"/>
                <w:lang w:val="en-US" w:eastAsia="zh-CN"/>
              </w:rPr>
              <w:t>39（济川药业）</w:t>
            </w:r>
          </w:p>
        </w:tc>
      </w:tr>
    </w:tbl>
    <w:p>
      <w:pPr>
        <w:spacing w:line="400" w:lineRule="exact"/>
        <w:rPr>
          <w:rStyle w:val="3"/>
          <w:rFonts w:ascii="黑体" w:hAnsi="黑体" w:eastAsia="黑体" w:cs="Times New Roman"/>
          <w:sz w:val="44"/>
          <w:szCs w:val="44"/>
        </w:rPr>
      </w:pPr>
    </w:p>
    <w:p>
      <w:pPr>
        <w:spacing w:line="400" w:lineRule="exact"/>
        <w:rPr>
          <w:rStyle w:val="3"/>
          <w:rFonts w:ascii="黑体" w:hAnsi="黑体" w:eastAsia="黑体" w:cs="Times New Roman"/>
          <w:sz w:val="44"/>
          <w:szCs w:val="44"/>
        </w:rPr>
      </w:pPr>
    </w:p>
    <w:p>
      <w:pPr>
        <w:spacing w:line="400" w:lineRule="exact"/>
        <w:rPr>
          <w:rStyle w:val="3"/>
          <w:rFonts w:ascii="黑体" w:hAnsi="黑体" w:eastAsia="黑体" w:cs="Times New Roman"/>
          <w:sz w:val="44"/>
          <w:szCs w:val="44"/>
        </w:rPr>
      </w:pPr>
    </w:p>
    <w:p>
      <w:pPr>
        <w:spacing w:line="400" w:lineRule="exact"/>
        <w:rPr>
          <w:rStyle w:val="3"/>
          <w:rFonts w:ascii="黑体" w:hAnsi="黑体" w:eastAsia="黑体" w:cs="Times New Roman"/>
          <w:sz w:val="44"/>
          <w:szCs w:val="44"/>
        </w:rPr>
      </w:pPr>
    </w:p>
    <w:p>
      <w:pPr>
        <w:spacing w:line="400" w:lineRule="exact"/>
        <w:rPr>
          <w:rStyle w:val="3"/>
          <w:rFonts w:ascii="黑体" w:hAnsi="黑体" w:eastAsia="黑体" w:cs="Times New Roman"/>
          <w:sz w:val="44"/>
          <w:szCs w:val="44"/>
        </w:rPr>
      </w:pPr>
    </w:p>
    <w:p>
      <w:pPr>
        <w:spacing w:line="380" w:lineRule="exact"/>
        <w:jc w:val="left"/>
        <w:rPr>
          <w:rFonts w:hint="eastAsia" w:ascii="仿宋" w:hAnsi="仿宋" w:eastAsia="仿宋" w:cs="Times New Roman"/>
          <w:sz w:val="32"/>
          <w:szCs w:val="32"/>
          <w:lang w:eastAsia="zh-CN"/>
        </w:rPr>
      </w:pPr>
    </w:p>
    <w:sectPr>
      <w:pgSz w:w="16838" w:h="11906" w:orient="landscape"/>
      <w:pgMar w:top="720" w:right="720" w:bottom="720" w:left="720" w:header="851" w:footer="992" w:gutter="0"/>
      <w:cols w:space="720" w:num="1"/>
      <w:docGrid w:type="lines" w:linePitch="312"/>
    </w:sectPr>
  </w:body>
</w:document>
</file>

<file path=treport/opRecord.xml>p_0(0_5);p_2(2_0);
</file>